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0A26F" w14:textId="77777777" w:rsidR="00FE3A9D" w:rsidRDefault="006F33A0">
      <w:pPr>
        <w:pStyle w:val="af"/>
        <w:spacing w:before="0" w:beforeAutospacing="0" w:after="0" w:afterAutospacing="0" w:line="450" w:lineRule="atLeast"/>
        <w:jc w:val="center"/>
        <w:rPr>
          <w:sz w:val="21"/>
          <w:szCs w:val="21"/>
        </w:rPr>
      </w:pPr>
      <w:r>
        <w:rPr>
          <w:rStyle w:val="af1"/>
          <w:rFonts w:hint="eastAsia"/>
          <w:color w:val="333333"/>
          <w:sz w:val="84"/>
          <w:szCs w:val="84"/>
          <w:shd w:val="clear" w:color="auto" w:fill="FFFFFF"/>
        </w:rPr>
        <w:t>武 汉 工 商 学 院</w:t>
      </w:r>
    </w:p>
    <w:p w14:paraId="1AC454BE" w14:textId="77777777" w:rsidR="00FE3A9D" w:rsidRDefault="006F33A0">
      <w:pPr>
        <w:pStyle w:val="af"/>
        <w:spacing w:before="0" w:beforeAutospacing="0" w:after="0" w:afterAutospacing="0" w:line="450" w:lineRule="atLeast"/>
        <w:jc w:val="center"/>
        <w:rPr>
          <w:sz w:val="21"/>
          <w:szCs w:val="21"/>
        </w:rPr>
      </w:pPr>
      <w:r>
        <w:rPr>
          <w:rStyle w:val="af1"/>
          <w:rFonts w:hint="eastAsia"/>
          <w:color w:val="333333"/>
          <w:sz w:val="84"/>
          <w:szCs w:val="84"/>
          <w:shd w:val="clear" w:color="auto" w:fill="FFFFFF"/>
        </w:rPr>
        <w:t>招（议）标文件</w:t>
      </w:r>
    </w:p>
    <w:p w14:paraId="39B559EE" w14:textId="77777777" w:rsidR="00FE3A9D" w:rsidRDefault="006F33A0">
      <w:pPr>
        <w:pStyle w:val="af"/>
        <w:spacing w:before="0" w:beforeAutospacing="0" w:after="0" w:afterAutospacing="0" w:line="450" w:lineRule="atLeast"/>
        <w:jc w:val="center"/>
        <w:rPr>
          <w:sz w:val="21"/>
          <w:szCs w:val="21"/>
        </w:rPr>
      </w:pPr>
      <w:r>
        <w:rPr>
          <w:noProof/>
        </w:rPr>
        <w:drawing>
          <wp:inline distT="0" distB="0" distL="0" distR="0" wp14:anchorId="34EB04EB" wp14:editId="37287447">
            <wp:extent cx="3909913" cy="36766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911332" cy="3677984"/>
                    </a:xfrm>
                    <a:prstGeom prst="rect">
                      <a:avLst/>
                    </a:prstGeom>
                    <a:noFill/>
                    <a:ln>
                      <a:noFill/>
                    </a:ln>
                  </pic:spPr>
                </pic:pic>
              </a:graphicData>
            </a:graphic>
          </wp:inline>
        </w:drawing>
      </w:r>
    </w:p>
    <w:p w14:paraId="7D47C6B7" w14:textId="77777777" w:rsidR="00FE3A9D" w:rsidRDefault="006F33A0">
      <w:pPr>
        <w:pStyle w:val="af"/>
        <w:spacing w:before="0" w:beforeAutospacing="0" w:after="0" w:afterAutospacing="0" w:line="450" w:lineRule="atLeast"/>
        <w:jc w:val="both"/>
        <w:rPr>
          <w:sz w:val="21"/>
          <w:szCs w:val="21"/>
        </w:rPr>
      </w:pPr>
      <w:r>
        <w:rPr>
          <w:rStyle w:val="af1"/>
          <w:rFonts w:hint="eastAsia"/>
          <w:color w:val="333333"/>
          <w:sz w:val="44"/>
          <w:szCs w:val="44"/>
          <w:shd w:val="clear" w:color="auto" w:fill="FFFFFF"/>
        </w:rPr>
        <w:t> </w:t>
      </w:r>
    </w:p>
    <w:p w14:paraId="459F50B8" w14:textId="3F5FFEA9" w:rsidR="00FE3A9D" w:rsidRDefault="006F33A0">
      <w:pPr>
        <w:pStyle w:val="af"/>
        <w:spacing w:before="0" w:beforeAutospacing="0" w:afterLines="50" w:after="156" w:afterAutospacing="0" w:line="450" w:lineRule="atLeast"/>
        <w:ind w:left="3030" w:hangingChars="686" w:hanging="3030"/>
        <w:jc w:val="both"/>
        <w:rPr>
          <w:sz w:val="21"/>
          <w:szCs w:val="21"/>
          <w:u w:val="single"/>
        </w:rPr>
      </w:pPr>
      <w:r>
        <w:rPr>
          <w:rStyle w:val="af1"/>
          <w:rFonts w:hint="eastAsia"/>
          <w:color w:val="333333"/>
          <w:sz w:val="44"/>
          <w:szCs w:val="44"/>
          <w:shd w:val="clear" w:color="auto" w:fill="FFFFFF"/>
        </w:rPr>
        <w:t>招标项目名称:</w:t>
      </w:r>
      <w:r>
        <w:rPr>
          <w:rFonts w:hint="eastAsia"/>
        </w:rPr>
        <w:t xml:space="preserve"> </w:t>
      </w:r>
      <w:r w:rsidR="008513E0">
        <w:rPr>
          <w:rStyle w:val="af1"/>
          <w:rFonts w:hint="eastAsia"/>
          <w:color w:val="333333"/>
          <w:sz w:val="28"/>
          <w:szCs w:val="28"/>
          <w:u w:val="single"/>
          <w:shd w:val="clear" w:color="auto" w:fill="FFFFFF"/>
        </w:rPr>
        <w:t>武汉工商学院混合储能虚拟电厂锌溴液流电池储能系统项目</w:t>
      </w:r>
      <w:r w:rsidRPr="00F01579">
        <w:rPr>
          <w:rStyle w:val="af1"/>
          <w:rFonts w:hint="eastAsia"/>
          <w:color w:val="333333"/>
          <w:u w:val="single"/>
          <w:shd w:val="clear" w:color="auto" w:fill="FFFFFF"/>
        </w:rPr>
        <w:t xml:space="preserve"> </w:t>
      </w:r>
      <w:r>
        <w:rPr>
          <w:rStyle w:val="af1"/>
          <w:rFonts w:hint="eastAsia"/>
          <w:color w:val="333333"/>
          <w:sz w:val="28"/>
          <w:szCs w:val="28"/>
          <w:u w:val="single"/>
          <w:shd w:val="clear" w:color="auto" w:fill="FFFFFF"/>
        </w:rPr>
        <w:t xml:space="preserve"> </w:t>
      </w:r>
      <w:r w:rsidR="00A74FEB">
        <w:rPr>
          <w:rStyle w:val="af1"/>
          <w:rFonts w:hint="eastAsia"/>
          <w:color w:val="333333"/>
          <w:sz w:val="28"/>
          <w:szCs w:val="28"/>
          <w:u w:val="single"/>
          <w:shd w:val="clear" w:color="auto" w:fill="FFFFFF"/>
        </w:rPr>
        <w:t xml:space="preserve">   </w:t>
      </w:r>
      <w:r w:rsidR="009861E6">
        <w:rPr>
          <w:rStyle w:val="af1"/>
          <w:rFonts w:hint="eastAsia"/>
          <w:color w:val="333333"/>
          <w:sz w:val="28"/>
          <w:szCs w:val="28"/>
          <w:u w:val="single"/>
          <w:shd w:val="clear" w:color="auto" w:fill="FFFFFF"/>
        </w:rPr>
        <w:t xml:space="preserve">     </w:t>
      </w:r>
      <w:r w:rsidR="00A74FEB">
        <w:rPr>
          <w:rStyle w:val="af1"/>
          <w:rFonts w:hint="eastAsia"/>
          <w:color w:val="333333"/>
          <w:sz w:val="28"/>
          <w:szCs w:val="28"/>
          <w:u w:val="single"/>
          <w:shd w:val="clear" w:color="auto" w:fill="FFFFFF"/>
        </w:rPr>
        <w:t xml:space="preserve"> </w:t>
      </w:r>
      <w:r>
        <w:rPr>
          <w:rStyle w:val="af1"/>
          <w:rFonts w:hint="eastAsia"/>
          <w:color w:val="333333"/>
          <w:sz w:val="28"/>
          <w:szCs w:val="28"/>
          <w:u w:val="single"/>
          <w:shd w:val="clear" w:color="auto" w:fill="FFFFFF"/>
        </w:rPr>
        <w:t xml:space="preserve">    </w:t>
      </w:r>
    </w:p>
    <w:p w14:paraId="0BE86E9A" w14:textId="083D1C48" w:rsidR="00FE3A9D" w:rsidRDefault="006F33A0">
      <w:pPr>
        <w:pStyle w:val="af"/>
        <w:spacing w:before="0" w:beforeAutospacing="0" w:afterLines="50" w:after="156" w:afterAutospacing="0" w:line="450" w:lineRule="atLeast"/>
        <w:jc w:val="both"/>
        <w:rPr>
          <w:sz w:val="28"/>
          <w:szCs w:val="28"/>
          <w:u w:val="single"/>
        </w:rPr>
      </w:pPr>
      <w:r>
        <w:rPr>
          <w:rStyle w:val="af1"/>
          <w:rFonts w:hint="eastAsia"/>
          <w:color w:val="333333"/>
          <w:sz w:val="44"/>
          <w:szCs w:val="44"/>
          <w:shd w:val="clear" w:color="auto" w:fill="FFFFFF"/>
        </w:rPr>
        <w:t>编      号</w:t>
      </w:r>
      <w:r>
        <w:rPr>
          <w:rFonts w:hint="eastAsia"/>
          <w:color w:val="333333"/>
          <w:sz w:val="44"/>
          <w:szCs w:val="44"/>
          <w:shd w:val="clear" w:color="auto" w:fill="FFFFFF"/>
        </w:rPr>
        <w:t>:</w:t>
      </w:r>
      <w:r>
        <w:rPr>
          <w:rStyle w:val="af1"/>
          <w:rFonts w:hint="eastAsia"/>
          <w:color w:val="333333"/>
          <w:sz w:val="28"/>
          <w:szCs w:val="28"/>
          <w:u w:val="single"/>
          <w:shd w:val="clear" w:color="auto" w:fill="FFFFFF"/>
        </w:rPr>
        <w:t> G202</w:t>
      </w:r>
      <w:r w:rsidR="00F510D6">
        <w:rPr>
          <w:rStyle w:val="af1"/>
          <w:rFonts w:hint="eastAsia"/>
          <w:color w:val="333333"/>
          <w:sz w:val="28"/>
          <w:szCs w:val="28"/>
          <w:u w:val="single"/>
          <w:shd w:val="clear" w:color="auto" w:fill="FFFFFF"/>
        </w:rPr>
        <w:t>6</w:t>
      </w:r>
      <w:r>
        <w:rPr>
          <w:rStyle w:val="af1"/>
          <w:rFonts w:hint="eastAsia"/>
          <w:color w:val="333333"/>
          <w:sz w:val="28"/>
          <w:szCs w:val="28"/>
          <w:u w:val="single"/>
          <w:shd w:val="clear" w:color="auto" w:fill="FFFFFF"/>
        </w:rPr>
        <w:t>-0</w:t>
      </w:r>
      <w:r w:rsidR="00F01579">
        <w:rPr>
          <w:rStyle w:val="af1"/>
          <w:rFonts w:hint="eastAsia"/>
          <w:color w:val="333333"/>
          <w:sz w:val="28"/>
          <w:szCs w:val="28"/>
          <w:u w:val="single"/>
          <w:shd w:val="clear" w:color="auto" w:fill="FFFFFF"/>
        </w:rPr>
        <w:t>8</w:t>
      </w:r>
      <w:r w:rsidR="00F510D6">
        <w:rPr>
          <w:rStyle w:val="af1"/>
          <w:rFonts w:hint="eastAsia"/>
          <w:color w:val="333333"/>
          <w:sz w:val="28"/>
          <w:szCs w:val="28"/>
          <w:u w:val="single"/>
          <w:shd w:val="clear" w:color="auto" w:fill="FFFFFF"/>
        </w:rPr>
        <w:t xml:space="preserve"> </w:t>
      </w:r>
      <w:r>
        <w:rPr>
          <w:rStyle w:val="af1"/>
          <w:color w:val="333333"/>
          <w:sz w:val="28"/>
          <w:szCs w:val="28"/>
          <w:u w:val="single"/>
          <w:shd w:val="clear" w:color="auto" w:fill="FFFFFF"/>
        </w:rPr>
        <w:t xml:space="preserve">         </w:t>
      </w:r>
      <w:r>
        <w:rPr>
          <w:rStyle w:val="af1"/>
          <w:rFonts w:hint="eastAsia"/>
          <w:color w:val="333333"/>
          <w:sz w:val="32"/>
          <w:szCs w:val="32"/>
          <w:u w:val="single"/>
          <w:shd w:val="clear" w:color="auto" w:fill="FFFFFF"/>
        </w:rPr>
        <w:t xml:space="preserve">                 </w:t>
      </w:r>
    </w:p>
    <w:p w14:paraId="6EE7AF8F" w14:textId="77777777" w:rsidR="00FE3A9D" w:rsidRDefault="006F33A0">
      <w:pPr>
        <w:pStyle w:val="af"/>
        <w:spacing w:before="0" w:beforeAutospacing="0" w:after="0" w:afterAutospacing="0" w:line="450" w:lineRule="atLeast"/>
        <w:jc w:val="both"/>
        <w:rPr>
          <w:sz w:val="21"/>
          <w:szCs w:val="21"/>
        </w:rPr>
      </w:pPr>
      <w:r>
        <w:rPr>
          <w:rFonts w:hint="eastAsia"/>
          <w:color w:val="333333"/>
          <w:sz w:val="44"/>
          <w:szCs w:val="44"/>
          <w:shd w:val="clear" w:color="auto" w:fill="FFFFFF"/>
        </w:rPr>
        <w:t> </w:t>
      </w:r>
    </w:p>
    <w:p w14:paraId="4946E1D5" w14:textId="77777777" w:rsidR="00FE3A9D" w:rsidRDefault="006F33A0">
      <w:pPr>
        <w:pStyle w:val="af"/>
        <w:spacing w:before="0" w:beforeAutospacing="0" w:after="0" w:afterAutospacing="0" w:line="450" w:lineRule="atLeast"/>
        <w:jc w:val="center"/>
        <w:rPr>
          <w:sz w:val="52"/>
          <w:szCs w:val="52"/>
        </w:rPr>
      </w:pPr>
      <w:r>
        <w:rPr>
          <w:rStyle w:val="af1"/>
          <w:rFonts w:hint="eastAsia"/>
          <w:color w:val="333333"/>
          <w:sz w:val="52"/>
          <w:szCs w:val="52"/>
          <w:shd w:val="clear" w:color="auto" w:fill="FFFFFF"/>
        </w:rPr>
        <w:t>武汉工商学院招投标办公室</w:t>
      </w:r>
    </w:p>
    <w:p w14:paraId="3F527CF9" w14:textId="75C65FC9" w:rsidR="00FE3A9D" w:rsidRDefault="006F33A0">
      <w:pPr>
        <w:pStyle w:val="af"/>
        <w:spacing w:before="0" w:beforeAutospacing="0" w:after="0" w:afterAutospacing="0" w:line="450" w:lineRule="atLeast"/>
        <w:jc w:val="center"/>
        <w:rPr>
          <w:rStyle w:val="af1"/>
          <w:color w:val="333333"/>
          <w:sz w:val="52"/>
          <w:szCs w:val="52"/>
          <w:shd w:val="clear" w:color="auto" w:fill="FFFFFF"/>
        </w:rPr>
      </w:pPr>
      <w:r>
        <w:rPr>
          <w:rStyle w:val="af1"/>
          <w:rFonts w:hint="eastAsia"/>
          <w:color w:val="333333"/>
          <w:sz w:val="52"/>
          <w:szCs w:val="52"/>
          <w:shd w:val="clear" w:color="auto" w:fill="FFFFFF"/>
        </w:rPr>
        <w:t>二○二</w:t>
      </w:r>
      <w:r w:rsidR="00F510D6">
        <w:rPr>
          <w:rStyle w:val="af1"/>
          <w:rFonts w:hint="eastAsia"/>
          <w:color w:val="333333"/>
          <w:sz w:val="52"/>
          <w:szCs w:val="52"/>
          <w:shd w:val="clear" w:color="auto" w:fill="FFFFFF"/>
        </w:rPr>
        <w:t>六</w:t>
      </w:r>
      <w:r>
        <w:rPr>
          <w:rStyle w:val="af1"/>
          <w:rFonts w:hint="eastAsia"/>
          <w:color w:val="333333"/>
          <w:sz w:val="52"/>
          <w:szCs w:val="52"/>
          <w:shd w:val="clear" w:color="auto" w:fill="FFFFFF"/>
        </w:rPr>
        <w:t>年</w:t>
      </w:r>
      <w:r w:rsidR="008513E0">
        <w:rPr>
          <w:rStyle w:val="af1"/>
          <w:rFonts w:hint="eastAsia"/>
          <w:color w:val="333333"/>
          <w:sz w:val="52"/>
          <w:szCs w:val="52"/>
          <w:shd w:val="clear" w:color="auto" w:fill="FFFFFF"/>
        </w:rPr>
        <w:t>五</w:t>
      </w:r>
      <w:r>
        <w:rPr>
          <w:rStyle w:val="af1"/>
          <w:rFonts w:hint="eastAsia"/>
          <w:color w:val="333333"/>
          <w:sz w:val="52"/>
          <w:szCs w:val="52"/>
          <w:shd w:val="clear" w:color="auto" w:fill="FFFFFF"/>
        </w:rPr>
        <w:t>月</w:t>
      </w:r>
    </w:p>
    <w:p w14:paraId="5A913911" w14:textId="77777777" w:rsidR="00FE3A9D" w:rsidRDefault="006F33A0">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14:paraId="6506A05A" w14:textId="13CFCC79" w:rsidR="00A13582" w:rsidRPr="00A13582" w:rsidRDefault="00A13582" w:rsidP="00A13582">
      <w:pPr>
        <w:spacing w:line="460" w:lineRule="exact"/>
        <w:ind w:firstLineChars="200" w:firstLine="480"/>
        <w:jc w:val="left"/>
        <w:rPr>
          <w:rFonts w:ascii="仿宋" w:eastAsia="仿宋" w:hAnsi="仿宋" w:hint="eastAsia"/>
          <w:sz w:val="24"/>
        </w:rPr>
      </w:pPr>
      <w:r>
        <w:rPr>
          <w:rFonts w:ascii="仿宋" w:eastAsia="仿宋" w:hAnsi="仿宋" w:hint="eastAsia"/>
          <w:sz w:val="24"/>
        </w:rPr>
        <w:t>根据我校实际需求，现面向社会邀请具有实力的单位</w:t>
      </w:r>
      <w:r>
        <w:rPr>
          <w:rFonts w:ascii="仿宋" w:eastAsia="仿宋" w:hAnsi="仿宋" w:hint="eastAsia"/>
          <w:sz w:val="24"/>
        </w:rPr>
        <w:t>参与</w:t>
      </w:r>
      <w:r>
        <w:rPr>
          <w:rFonts w:ascii="仿宋" w:eastAsia="仿宋" w:hAnsi="仿宋" w:hint="eastAsia"/>
          <w:sz w:val="24"/>
        </w:rPr>
        <w:t>我校</w:t>
      </w:r>
      <w:r w:rsidR="00EB6BAC" w:rsidRPr="00A13582">
        <w:rPr>
          <w:rFonts w:ascii="仿宋" w:eastAsia="仿宋" w:hAnsi="仿宋" w:hint="eastAsia"/>
          <w:sz w:val="24"/>
        </w:rPr>
        <w:t>混合储能虚拟电厂锌溴液流电池储能系统项目</w:t>
      </w:r>
      <w:r w:rsidR="00EB6BAC">
        <w:rPr>
          <w:rFonts w:ascii="仿宋" w:eastAsia="仿宋" w:hAnsi="仿宋" w:hint="eastAsia"/>
          <w:sz w:val="24"/>
        </w:rPr>
        <w:t>投标</w:t>
      </w:r>
      <w:r>
        <w:rPr>
          <w:rFonts w:ascii="仿宋" w:eastAsia="仿宋" w:hAnsi="仿宋" w:hint="eastAsia"/>
          <w:sz w:val="24"/>
        </w:rPr>
        <w:t>，欢迎能满足</w:t>
      </w:r>
      <w:r w:rsidR="00EB6BAC">
        <w:rPr>
          <w:rFonts w:ascii="仿宋" w:eastAsia="仿宋" w:hAnsi="仿宋" w:hint="eastAsia"/>
          <w:sz w:val="24"/>
        </w:rPr>
        <w:t>招标文件</w:t>
      </w:r>
      <w:r>
        <w:rPr>
          <w:rFonts w:ascii="仿宋" w:eastAsia="仿宋" w:hAnsi="仿宋" w:hint="eastAsia"/>
          <w:sz w:val="24"/>
        </w:rPr>
        <w:t>要求</w:t>
      </w:r>
      <w:r w:rsidR="00EB6BAC">
        <w:rPr>
          <w:rFonts w:ascii="仿宋" w:eastAsia="仿宋" w:hAnsi="仿宋" w:hint="eastAsia"/>
          <w:sz w:val="24"/>
        </w:rPr>
        <w:t>且提供优质服务</w:t>
      </w:r>
      <w:r>
        <w:rPr>
          <w:rFonts w:ascii="仿宋" w:eastAsia="仿宋" w:hAnsi="仿宋" w:hint="eastAsia"/>
          <w:sz w:val="24"/>
        </w:rPr>
        <w:t>的</w:t>
      </w:r>
      <w:r w:rsidR="00EB6BAC">
        <w:rPr>
          <w:rFonts w:ascii="仿宋" w:eastAsia="仿宋" w:hAnsi="仿宋" w:hint="eastAsia"/>
          <w:sz w:val="24"/>
        </w:rPr>
        <w:t>单位</w:t>
      </w:r>
      <w:r>
        <w:rPr>
          <w:rFonts w:ascii="仿宋" w:eastAsia="仿宋" w:hAnsi="仿宋" w:hint="eastAsia"/>
          <w:sz w:val="24"/>
        </w:rPr>
        <w:t>前来投标。</w:t>
      </w:r>
    </w:p>
    <w:p w14:paraId="579AD2FE" w14:textId="5BA37E91" w:rsidR="00A13582" w:rsidRDefault="006F33A0" w:rsidP="00A13582">
      <w:pPr>
        <w:spacing w:line="460" w:lineRule="exact"/>
        <w:ind w:firstLineChars="200" w:firstLine="482"/>
        <w:jc w:val="left"/>
        <w:rPr>
          <w:rFonts w:ascii="仿宋" w:eastAsia="仿宋" w:hAnsi="仿宋" w:hint="eastAsia"/>
          <w:b/>
          <w:sz w:val="24"/>
        </w:rPr>
      </w:pPr>
      <w:r>
        <w:rPr>
          <w:rFonts w:ascii="仿宋" w:eastAsia="仿宋" w:hAnsi="仿宋" w:hint="eastAsia"/>
          <w:b/>
          <w:sz w:val="24"/>
        </w:rPr>
        <w:t>一、</w:t>
      </w:r>
      <w:r w:rsidR="00A13582">
        <w:rPr>
          <w:rFonts w:ascii="仿宋" w:eastAsia="仿宋" w:hAnsi="仿宋" w:hint="eastAsia"/>
          <w:b/>
          <w:sz w:val="24"/>
        </w:rPr>
        <w:t>招标项目名称</w:t>
      </w:r>
    </w:p>
    <w:p w14:paraId="15CF9881" w14:textId="699D39CE" w:rsidR="00FE3A9D" w:rsidRPr="00A13582" w:rsidRDefault="009655F3" w:rsidP="00A13582">
      <w:pPr>
        <w:spacing w:line="460" w:lineRule="exact"/>
        <w:ind w:firstLineChars="200" w:firstLine="480"/>
        <w:jc w:val="left"/>
        <w:rPr>
          <w:rFonts w:ascii="仿宋" w:eastAsia="仿宋" w:hAnsi="仿宋"/>
          <w:sz w:val="24"/>
        </w:rPr>
      </w:pPr>
      <w:r w:rsidRPr="00A13582">
        <w:rPr>
          <w:rFonts w:ascii="仿宋" w:eastAsia="仿宋" w:hAnsi="仿宋" w:hint="eastAsia"/>
          <w:sz w:val="24"/>
        </w:rPr>
        <w:t>武汉工商学院混合储能虚拟电厂锌溴液流电池储能系统项目</w:t>
      </w:r>
    </w:p>
    <w:p w14:paraId="6A4D1196" w14:textId="0D8C3A07" w:rsidR="00FE3A9D" w:rsidRDefault="006F33A0" w:rsidP="00A13582">
      <w:pPr>
        <w:spacing w:line="460" w:lineRule="exact"/>
        <w:ind w:firstLineChars="200" w:firstLine="482"/>
        <w:jc w:val="left"/>
        <w:rPr>
          <w:rFonts w:ascii="仿宋" w:eastAsia="仿宋" w:hAnsi="仿宋" w:hint="eastAsia"/>
          <w:b/>
          <w:sz w:val="24"/>
        </w:rPr>
      </w:pPr>
      <w:r>
        <w:rPr>
          <w:rFonts w:ascii="仿宋" w:eastAsia="仿宋" w:hAnsi="仿宋" w:hint="eastAsia"/>
          <w:b/>
          <w:sz w:val="24"/>
        </w:rPr>
        <w:t>二、</w:t>
      </w:r>
      <w:r w:rsidR="009655F3">
        <w:rPr>
          <w:rFonts w:ascii="仿宋" w:eastAsia="仿宋" w:hAnsi="仿宋" w:hint="eastAsia"/>
          <w:b/>
          <w:sz w:val="24"/>
        </w:rPr>
        <w:t>招标文件领取</w:t>
      </w:r>
    </w:p>
    <w:p w14:paraId="09A8D3BB" w14:textId="548D6DC0" w:rsidR="009655F3" w:rsidRDefault="009655F3" w:rsidP="00A13582">
      <w:pPr>
        <w:spacing w:line="460" w:lineRule="exact"/>
        <w:ind w:firstLineChars="200" w:firstLine="480"/>
        <w:jc w:val="left"/>
        <w:rPr>
          <w:rFonts w:ascii="仿宋" w:eastAsia="仿宋" w:hAnsi="仿宋" w:hint="eastAsia"/>
          <w:sz w:val="24"/>
        </w:rPr>
      </w:pPr>
      <w:r w:rsidRPr="009655F3">
        <w:rPr>
          <w:rFonts w:ascii="仿宋" w:eastAsia="仿宋" w:hAnsi="仿宋" w:hint="eastAsia"/>
          <w:sz w:val="24"/>
        </w:rPr>
        <w:t>经招标方认可资格合格的投标单位携带本项目要求的资料，于2026年5月25日之前到武汉工商学院招投标办公室</w:t>
      </w:r>
      <w:r>
        <w:rPr>
          <w:rFonts w:ascii="仿宋" w:eastAsia="仿宋" w:hAnsi="仿宋" w:hint="eastAsia"/>
          <w:sz w:val="24"/>
        </w:rPr>
        <w:t>领取招标文件。</w:t>
      </w:r>
    </w:p>
    <w:p w14:paraId="50B83D02" w14:textId="19CB9E7C" w:rsidR="009655F3" w:rsidRPr="009655F3" w:rsidRDefault="009655F3" w:rsidP="00A13582">
      <w:pPr>
        <w:spacing w:line="460" w:lineRule="exact"/>
        <w:ind w:firstLineChars="200" w:firstLine="482"/>
        <w:jc w:val="left"/>
        <w:rPr>
          <w:rFonts w:ascii="仿宋" w:eastAsia="仿宋" w:hAnsi="仿宋" w:hint="eastAsia"/>
          <w:b/>
          <w:sz w:val="24"/>
        </w:rPr>
      </w:pPr>
      <w:r w:rsidRPr="009655F3">
        <w:rPr>
          <w:rFonts w:ascii="仿宋" w:eastAsia="仿宋" w:hAnsi="仿宋" w:hint="eastAsia"/>
          <w:b/>
          <w:sz w:val="24"/>
        </w:rPr>
        <w:t>三、投标文件递交时间</w:t>
      </w:r>
    </w:p>
    <w:p w14:paraId="6CBC86C1" w14:textId="68FA47AE" w:rsidR="009655F3" w:rsidRPr="009655F3" w:rsidRDefault="009655F3" w:rsidP="00A13582">
      <w:pPr>
        <w:spacing w:line="460" w:lineRule="exact"/>
        <w:ind w:firstLineChars="200" w:firstLine="480"/>
        <w:jc w:val="left"/>
        <w:rPr>
          <w:rFonts w:ascii="仿宋" w:eastAsia="仿宋" w:hAnsi="仿宋"/>
          <w:sz w:val="24"/>
        </w:rPr>
      </w:pPr>
      <w:r>
        <w:rPr>
          <w:rFonts w:ascii="仿宋" w:eastAsia="仿宋" w:hAnsi="仿宋"/>
          <w:sz w:val="24"/>
        </w:rPr>
        <w:t>投标单位按招标文件要求于</w:t>
      </w:r>
      <w:r>
        <w:rPr>
          <w:rFonts w:ascii="仿宋" w:eastAsia="仿宋" w:hAnsi="仿宋" w:hint="eastAsia"/>
          <w:sz w:val="24"/>
        </w:rPr>
        <w:t>2026年6月</w:t>
      </w:r>
      <w:r w:rsidR="00A13582">
        <w:rPr>
          <w:rFonts w:ascii="仿宋" w:eastAsia="仿宋" w:hAnsi="仿宋" w:hint="eastAsia"/>
          <w:sz w:val="24"/>
        </w:rPr>
        <w:t>4</w:t>
      </w:r>
      <w:r>
        <w:rPr>
          <w:rFonts w:ascii="仿宋" w:eastAsia="仿宋" w:hAnsi="仿宋" w:hint="eastAsia"/>
          <w:sz w:val="24"/>
        </w:rPr>
        <w:t>日</w:t>
      </w:r>
      <w:r w:rsidR="00A13582">
        <w:rPr>
          <w:rFonts w:ascii="仿宋" w:eastAsia="仿宋" w:hAnsi="仿宋" w:hint="eastAsia"/>
          <w:sz w:val="24"/>
        </w:rPr>
        <w:t>10</w:t>
      </w:r>
      <w:r>
        <w:rPr>
          <w:rFonts w:ascii="仿宋" w:eastAsia="仿宋" w:hAnsi="仿宋" w:hint="eastAsia"/>
          <w:sz w:val="24"/>
        </w:rPr>
        <w:t>：00</w:t>
      </w:r>
      <w:r w:rsidR="00A13582">
        <w:rPr>
          <w:rFonts w:ascii="仿宋" w:eastAsia="仿宋" w:hAnsi="仿宋" w:hint="eastAsia"/>
          <w:sz w:val="24"/>
        </w:rPr>
        <w:t>前</w:t>
      </w:r>
      <w:r>
        <w:rPr>
          <w:rFonts w:ascii="仿宋" w:eastAsia="仿宋" w:hAnsi="仿宋" w:hint="eastAsia"/>
          <w:sz w:val="24"/>
        </w:rPr>
        <w:t>将投标文件</w:t>
      </w:r>
      <w:r w:rsidR="00A13582">
        <w:rPr>
          <w:rFonts w:ascii="仿宋" w:eastAsia="仿宋" w:hAnsi="仿宋" w:hint="eastAsia"/>
          <w:sz w:val="24"/>
        </w:rPr>
        <w:t>递交到武汉工商学院招投标办公室。如有延误，视为放弃此次投标。</w:t>
      </w:r>
    </w:p>
    <w:p w14:paraId="0020527A" w14:textId="24724136" w:rsidR="00A13582" w:rsidRPr="00A13582" w:rsidRDefault="00A13582" w:rsidP="00A13582">
      <w:pPr>
        <w:spacing w:line="460" w:lineRule="exact"/>
        <w:ind w:firstLineChars="200" w:firstLine="482"/>
        <w:rPr>
          <w:rFonts w:ascii="仿宋" w:eastAsia="仿宋" w:hAnsi="仿宋" w:hint="eastAsia"/>
          <w:b/>
          <w:bCs/>
          <w:sz w:val="24"/>
        </w:rPr>
      </w:pPr>
      <w:r>
        <w:rPr>
          <w:rFonts w:ascii="仿宋" w:eastAsia="仿宋" w:hAnsi="仿宋" w:hint="eastAsia"/>
          <w:b/>
          <w:bCs/>
          <w:sz w:val="24"/>
        </w:rPr>
        <w:t>四、开标时间：</w:t>
      </w:r>
      <w:r w:rsidRPr="00A13582">
        <w:rPr>
          <w:rFonts w:ascii="仿宋" w:eastAsia="仿宋" w:hAnsi="仿宋" w:hint="eastAsia"/>
          <w:bCs/>
          <w:sz w:val="24"/>
        </w:rPr>
        <w:t>2026年6月4日10：00</w:t>
      </w:r>
    </w:p>
    <w:p w14:paraId="0B625CFE" w14:textId="02F97D92" w:rsidR="00FE3A9D" w:rsidRDefault="00A13582" w:rsidP="00A13582">
      <w:pPr>
        <w:spacing w:line="460" w:lineRule="exact"/>
        <w:ind w:firstLineChars="200" w:firstLine="482"/>
        <w:rPr>
          <w:rFonts w:ascii="仿宋_GB2312" w:eastAsia="仿宋_GB2312" w:hAnsi="宋体"/>
          <w:sz w:val="28"/>
          <w:szCs w:val="28"/>
        </w:rPr>
      </w:pPr>
      <w:r>
        <w:rPr>
          <w:rFonts w:ascii="仿宋" w:eastAsia="仿宋" w:hAnsi="仿宋" w:hint="eastAsia"/>
          <w:b/>
          <w:sz w:val="24"/>
        </w:rPr>
        <w:t>五、</w:t>
      </w:r>
      <w:r w:rsidR="006F33A0">
        <w:rPr>
          <w:rFonts w:ascii="仿宋" w:eastAsia="仿宋" w:hAnsi="仿宋" w:hint="eastAsia"/>
          <w:b/>
          <w:sz w:val="24"/>
        </w:rPr>
        <w:t>工期：</w:t>
      </w:r>
      <w:r w:rsidR="006F33A0">
        <w:rPr>
          <w:rFonts w:ascii="仿宋" w:eastAsia="仿宋" w:hAnsi="仿宋" w:hint="eastAsia"/>
          <w:sz w:val="24"/>
        </w:rPr>
        <w:t>以招标方要求时间为准。</w:t>
      </w:r>
    </w:p>
    <w:p w14:paraId="38F49BF0" w14:textId="77777777" w:rsidR="00FE3A9D" w:rsidRDefault="006F33A0" w:rsidP="00A13582">
      <w:pPr>
        <w:spacing w:line="46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1B0F1E61" w14:textId="77777777" w:rsidR="00FE3A9D" w:rsidRDefault="006F33A0" w:rsidP="00A13582">
      <w:pPr>
        <w:spacing w:line="46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2E0D4110" w14:textId="77777777" w:rsidR="00FE3A9D" w:rsidRDefault="006F33A0" w:rsidP="00A13582">
      <w:pPr>
        <w:spacing w:line="46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25E3E812" w14:textId="38B5FC22" w:rsidR="00EB6BAC" w:rsidRPr="00EB6BAC" w:rsidRDefault="006F33A0" w:rsidP="00A13582">
      <w:pPr>
        <w:spacing w:line="460" w:lineRule="exact"/>
        <w:ind w:firstLineChars="200" w:firstLine="482"/>
        <w:jc w:val="left"/>
        <w:rPr>
          <w:rFonts w:ascii="仿宋" w:eastAsia="仿宋" w:hAnsi="仿宋" w:hint="eastAsia"/>
          <w:sz w:val="24"/>
        </w:rPr>
      </w:pPr>
      <w:r>
        <w:rPr>
          <w:rFonts w:ascii="仿宋" w:eastAsia="仿宋" w:hAnsi="仿宋" w:hint="eastAsia"/>
          <w:b/>
          <w:sz w:val="24"/>
        </w:rPr>
        <w:t>联 系 人：</w:t>
      </w:r>
      <w:r w:rsidR="00EB6BAC" w:rsidRPr="00EB6BAC">
        <w:rPr>
          <w:rFonts w:ascii="仿宋" w:eastAsia="仿宋" w:hAnsi="仿宋" w:hint="eastAsia"/>
          <w:sz w:val="24"/>
        </w:rPr>
        <w:t>胡老师   027-88147040</w:t>
      </w:r>
    </w:p>
    <w:p w14:paraId="4D85C3C6" w14:textId="334AB12A" w:rsidR="00FE3A9D" w:rsidRPr="00A13582" w:rsidRDefault="006F33A0" w:rsidP="00EB6BAC">
      <w:pPr>
        <w:spacing w:line="460" w:lineRule="exact"/>
        <w:ind w:firstLineChars="700" w:firstLine="1680"/>
        <w:jc w:val="left"/>
        <w:rPr>
          <w:rFonts w:ascii="仿宋" w:eastAsia="仿宋" w:hAnsi="仿宋"/>
          <w:sz w:val="24"/>
        </w:rPr>
      </w:pPr>
      <w:r>
        <w:rPr>
          <w:rFonts w:ascii="仿宋" w:eastAsia="仿宋" w:hAnsi="仿宋" w:hint="eastAsia"/>
          <w:sz w:val="24"/>
        </w:rPr>
        <w:t>商务部分：</w:t>
      </w:r>
      <w:r w:rsidR="00A13582">
        <w:rPr>
          <w:rFonts w:ascii="仿宋" w:eastAsia="仿宋" w:hAnsi="仿宋" w:hint="eastAsia"/>
          <w:sz w:val="24"/>
        </w:rPr>
        <w:t xml:space="preserve">王老师   </w:t>
      </w:r>
      <w:r w:rsidR="00A13582" w:rsidRPr="00A13582">
        <w:rPr>
          <w:rFonts w:ascii="仿宋" w:eastAsia="仿宋" w:hAnsi="仿宋" w:hint="eastAsia"/>
          <w:sz w:val="24"/>
        </w:rPr>
        <w:t>18608689066</w:t>
      </w:r>
    </w:p>
    <w:p w14:paraId="1FB46F47" w14:textId="48D563DA" w:rsidR="008D2F21" w:rsidRDefault="00A41939" w:rsidP="00A13582">
      <w:pPr>
        <w:spacing w:line="460" w:lineRule="exact"/>
        <w:rPr>
          <w:rFonts w:ascii="仿宋" w:eastAsia="仿宋" w:hAnsi="仿宋"/>
          <w:sz w:val="24"/>
        </w:rPr>
      </w:pPr>
      <w:r>
        <w:rPr>
          <w:rFonts w:ascii="仿宋" w:eastAsia="仿宋" w:hAnsi="仿宋" w:hint="eastAsia"/>
          <w:sz w:val="24"/>
        </w:rPr>
        <w:t xml:space="preserve">              技术部分：</w:t>
      </w:r>
      <w:r w:rsidR="00A13582">
        <w:rPr>
          <w:rFonts w:ascii="仿宋" w:eastAsia="仿宋" w:hAnsi="仿宋" w:hint="eastAsia"/>
          <w:sz w:val="24"/>
        </w:rPr>
        <w:t xml:space="preserve">范老师   </w:t>
      </w:r>
      <w:r w:rsidR="00A13582" w:rsidRPr="00A13582">
        <w:rPr>
          <w:rFonts w:ascii="仿宋" w:eastAsia="仿宋" w:hAnsi="仿宋" w:hint="eastAsia"/>
          <w:sz w:val="24"/>
        </w:rPr>
        <w:t>13175356508</w:t>
      </w:r>
    </w:p>
    <w:p w14:paraId="681DC34B" w14:textId="77777777" w:rsidR="00A41939" w:rsidRDefault="00A41939">
      <w:pPr>
        <w:spacing w:line="440" w:lineRule="exact"/>
        <w:jc w:val="center"/>
        <w:rPr>
          <w:rFonts w:ascii="仿宋" w:eastAsia="仿宋" w:hAnsi="仿宋"/>
          <w:b/>
          <w:sz w:val="32"/>
          <w:szCs w:val="32"/>
        </w:rPr>
      </w:pPr>
    </w:p>
    <w:p w14:paraId="58D9FF8B" w14:textId="77777777" w:rsidR="00A41939" w:rsidRDefault="00A41939">
      <w:pPr>
        <w:spacing w:line="440" w:lineRule="exact"/>
        <w:jc w:val="center"/>
        <w:rPr>
          <w:rFonts w:ascii="仿宋" w:eastAsia="仿宋" w:hAnsi="仿宋" w:hint="eastAsia"/>
          <w:b/>
          <w:sz w:val="32"/>
          <w:szCs w:val="32"/>
        </w:rPr>
      </w:pPr>
    </w:p>
    <w:p w14:paraId="2D2D1C6C" w14:textId="77777777" w:rsidR="00EB6BAC" w:rsidRDefault="00EB6BAC">
      <w:pPr>
        <w:spacing w:line="440" w:lineRule="exact"/>
        <w:jc w:val="center"/>
        <w:rPr>
          <w:rFonts w:ascii="仿宋" w:eastAsia="仿宋" w:hAnsi="仿宋" w:hint="eastAsia"/>
          <w:b/>
          <w:sz w:val="32"/>
          <w:szCs w:val="32"/>
        </w:rPr>
      </w:pPr>
    </w:p>
    <w:p w14:paraId="36A834A0" w14:textId="77777777" w:rsidR="00EB6BAC" w:rsidRDefault="00EB6BAC">
      <w:pPr>
        <w:spacing w:line="440" w:lineRule="exact"/>
        <w:jc w:val="center"/>
        <w:rPr>
          <w:rFonts w:ascii="仿宋" w:eastAsia="仿宋" w:hAnsi="仿宋" w:hint="eastAsia"/>
          <w:b/>
          <w:sz w:val="32"/>
          <w:szCs w:val="32"/>
        </w:rPr>
      </w:pPr>
    </w:p>
    <w:p w14:paraId="6DF7AC59" w14:textId="77777777" w:rsidR="00EB6BAC" w:rsidRDefault="00EB6BAC">
      <w:pPr>
        <w:spacing w:line="440" w:lineRule="exact"/>
        <w:jc w:val="center"/>
        <w:rPr>
          <w:rFonts w:ascii="仿宋" w:eastAsia="仿宋" w:hAnsi="仿宋" w:hint="eastAsia"/>
          <w:b/>
          <w:sz w:val="32"/>
          <w:szCs w:val="32"/>
        </w:rPr>
      </w:pPr>
    </w:p>
    <w:p w14:paraId="519BC472" w14:textId="77777777" w:rsidR="00EB6BAC" w:rsidRDefault="00EB6BAC">
      <w:pPr>
        <w:spacing w:line="440" w:lineRule="exact"/>
        <w:jc w:val="center"/>
        <w:rPr>
          <w:rFonts w:ascii="仿宋" w:eastAsia="仿宋" w:hAnsi="仿宋" w:hint="eastAsia"/>
          <w:b/>
          <w:sz w:val="32"/>
          <w:szCs w:val="32"/>
        </w:rPr>
      </w:pPr>
    </w:p>
    <w:p w14:paraId="5FCC3BD4" w14:textId="77777777" w:rsidR="00EB6BAC" w:rsidRDefault="00EB6BAC">
      <w:pPr>
        <w:spacing w:line="440" w:lineRule="exact"/>
        <w:jc w:val="center"/>
        <w:rPr>
          <w:rFonts w:ascii="仿宋" w:eastAsia="仿宋" w:hAnsi="仿宋" w:hint="eastAsia"/>
          <w:b/>
          <w:sz w:val="32"/>
          <w:szCs w:val="32"/>
        </w:rPr>
      </w:pPr>
    </w:p>
    <w:p w14:paraId="39201BDE" w14:textId="77777777" w:rsidR="00EB6BAC" w:rsidRDefault="00EB6BAC">
      <w:pPr>
        <w:spacing w:line="440" w:lineRule="exact"/>
        <w:jc w:val="center"/>
        <w:rPr>
          <w:rFonts w:ascii="仿宋" w:eastAsia="仿宋" w:hAnsi="仿宋" w:hint="eastAsia"/>
          <w:b/>
          <w:sz w:val="32"/>
          <w:szCs w:val="32"/>
        </w:rPr>
      </w:pPr>
    </w:p>
    <w:p w14:paraId="1FD9E40C" w14:textId="77777777" w:rsidR="00EB6BAC" w:rsidRDefault="00EB6BAC">
      <w:pPr>
        <w:spacing w:line="440" w:lineRule="exact"/>
        <w:jc w:val="center"/>
        <w:rPr>
          <w:rFonts w:ascii="仿宋" w:eastAsia="仿宋" w:hAnsi="仿宋" w:hint="eastAsia"/>
          <w:b/>
          <w:sz w:val="32"/>
          <w:szCs w:val="32"/>
        </w:rPr>
      </w:pPr>
    </w:p>
    <w:p w14:paraId="050E7662" w14:textId="77777777" w:rsidR="00EB6BAC" w:rsidRDefault="00EB6BAC">
      <w:pPr>
        <w:spacing w:line="440" w:lineRule="exact"/>
        <w:jc w:val="center"/>
        <w:rPr>
          <w:rFonts w:ascii="仿宋" w:eastAsia="仿宋" w:hAnsi="仿宋"/>
          <w:b/>
          <w:sz w:val="32"/>
          <w:szCs w:val="32"/>
        </w:rPr>
      </w:pPr>
    </w:p>
    <w:p w14:paraId="3E2D5588" w14:textId="77777777" w:rsidR="00FE3A9D" w:rsidRDefault="006F33A0">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0" w:name="_Toc310528355"/>
      <w:bookmarkStart w:id="1" w:name="_Toc311463004"/>
      <w:bookmarkStart w:id="2" w:name="_Toc355795126"/>
      <w:bookmarkStart w:id="3" w:name="_Toc516597096"/>
    </w:p>
    <w:bookmarkEnd w:id="0"/>
    <w:bookmarkEnd w:id="1"/>
    <w:bookmarkEnd w:id="2"/>
    <w:bookmarkEnd w:id="3"/>
    <w:p w14:paraId="6C371AAB"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14:paraId="19071147"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3F2E8DB6" w14:textId="77777777" w:rsidR="00FE3A9D" w:rsidRDefault="006F33A0">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77FF4C71" w14:textId="77777777" w:rsidR="00FE3A9D" w:rsidRDefault="006F33A0">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14:paraId="18247647"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49DA3292"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52D2EE65"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01106CFD" w14:textId="38E14B20"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2、产品</w:t>
      </w:r>
      <w:r w:rsidR="00EB6BAC">
        <w:rPr>
          <w:rFonts w:ascii="仿宋" w:eastAsia="仿宋" w:hAnsi="仿宋" w:hint="eastAsia"/>
          <w:sz w:val="24"/>
        </w:rPr>
        <w:t>清单及</w:t>
      </w:r>
      <w:r>
        <w:rPr>
          <w:rFonts w:ascii="仿宋" w:eastAsia="仿宋" w:hAnsi="仿宋" w:hint="eastAsia"/>
          <w:sz w:val="24"/>
        </w:rPr>
        <w:t>详细报价</w:t>
      </w:r>
      <w:r w:rsidR="00EB6BAC" w:rsidRPr="00EB6BAC">
        <w:rPr>
          <w:rFonts w:ascii="仿宋" w:eastAsia="仿宋" w:hAnsi="仿宋" w:hint="eastAsia"/>
          <w:sz w:val="24"/>
        </w:rPr>
        <w:t>（分项报价）</w:t>
      </w:r>
      <w:r>
        <w:rPr>
          <w:rFonts w:ascii="仿宋" w:eastAsia="仿宋" w:hAnsi="仿宋" w:hint="eastAsia"/>
          <w:sz w:val="24"/>
        </w:rPr>
        <w:t>；</w:t>
      </w:r>
    </w:p>
    <w:p w14:paraId="6E31E6A5" w14:textId="0A9925D5"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3、</w:t>
      </w:r>
      <w:r w:rsidR="00EB6BAC">
        <w:rPr>
          <w:rFonts w:ascii="仿宋" w:eastAsia="仿宋" w:hAnsi="仿宋" w:hint="eastAsia"/>
          <w:sz w:val="24"/>
        </w:rPr>
        <w:t>实施计划、</w:t>
      </w:r>
      <w:r>
        <w:rPr>
          <w:rFonts w:ascii="仿宋" w:eastAsia="仿宋" w:hAnsi="仿宋" w:hint="eastAsia"/>
          <w:sz w:val="24"/>
        </w:rPr>
        <w:t>故障响应时间及服务承诺细则；</w:t>
      </w:r>
    </w:p>
    <w:p w14:paraId="0B6A45C0" w14:textId="62995DD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w:t>
      </w:r>
    </w:p>
    <w:p w14:paraId="070294DF" w14:textId="27A5311F"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w:t>
      </w:r>
      <w:r w:rsidR="00EB6BAC" w:rsidRPr="00EB6BAC">
        <w:rPr>
          <w:rFonts w:ascii="仿宋" w:eastAsia="仿宋" w:hAnsi="仿宋" w:hint="eastAsia"/>
          <w:sz w:val="24"/>
        </w:rPr>
        <w:t>项目名称、客户名称、实施时间、项目规模及效果说明</w:t>
      </w:r>
      <w:r>
        <w:rPr>
          <w:rFonts w:ascii="仿宋" w:eastAsia="仿宋" w:hAnsi="仿宋" w:hint="eastAsia"/>
          <w:sz w:val="24"/>
        </w:rPr>
        <w:t>等，至少列举3例以上，用表格形式。（务必真实）</w:t>
      </w:r>
    </w:p>
    <w:p w14:paraId="0915D262"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2534A2E4"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6F59BB86"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8D2F21">
        <w:rPr>
          <w:rFonts w:ascii="仿宋" w:eastAsia="仿宋" w:hAnsi="仿宋" w:hint="eastAsia"/>
          <w:kern w:val="0"/>
          <w:sz w:val="24"/>
        </w:rPr>
        <w:t>另行通知</w:t>
      </w:r>
      <w:r>
        <w:rPr>
          <w:rFonts w:ascii="仿宋" w:eastAsia="仿宋" w:hAnsi="仿宋" w:hint="eastAsia"/>
          <w:sz w:val="24"/>
        </w:rPr>
        <w:t>。</w:t>
      </w:r>
    </w:p>
    <w:p w14:paraId="607BF472"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14:paraId="0E5DA17E"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14:paraId="39091DB7"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14:paraId="2DC5BF23"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14:paraId="16426A66"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14:paraId="0CF885E0"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14:paraId="3534AC68"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5、投标单位不得相互串通损害招标单位的利益，一旦发现各投标单位之间串通作弊、哄抬标价，招标单位将取消所有参与串通的投标单位的投标资格并没</w:t>
      </w:r>
      <w:r>
        <w:rPr>
          <w:rFonts w:ascii="仿宋" w:eastAsia="仿宋" w:hAnsi="仿宋" w:hint="eastAsia"/>
          <w:sz w:val="24"/>
        </w:rPr>
        <w:lastRenderedPageBreak/>
        <w:t>收投标保证金。</w:t>
      </w:r>
    </w:p>
    <w:p w14:paraId="40C6D6F1"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2730A821"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10AEC5E5"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1BEA95BF"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117F72AB" w14:textId="77777777" w:rsidR="00FE3A9D" w:rsidRDefault="006F33A0">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615EB906"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14:paraId="09ED1025" w14:textId="77777777" w:rsidR="00FE3A9D" w:rsidRDefault="006F33A0">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669123AC" w14:textId="77777777" w:rsidR="00FE3A9D" w:rsidRDefault="00FE3A9D"/>
    <w:p w14:paraId="69125B38" w14:textId="77777777" w:rsidR="00FE3A9D" w:rsidRDefault="00FE3A9D">
      <w:pPr>
        <w:spacing w:line="440" w:lineRule="exact"/>
        <w:jc w:val="center"/>
        <w:rPr>
          <w:rFonts w:ascii="仿宋" w:eastAsia="仿宋" w:hAnsi="仿宋"/>
          <w:b/>
          <w:sz w:val="32"/>
          <w:szCs w:val="32"/>
        </w:rPr>
      </w:pPr>
    </w:p>
    <w:p w14:paraId="0042561A" w14:textId="77777777" w:rsidR="00FE3A9D" w:rsidRDefault="00FE3A9D">
      <w:pPr>
        <w:spacing w:line="440" w:lineRule="exact"/>
        <w:jc w:val="center"/>
        <w:rPr>
          <w:rFonts w:ascii="仿宋" w:eastAsia="仿宋" w:hAnsi="仿宋"/>
          <w:b/>
          <w:sz w:val="32"/>
          <w:szCs w:val="32"/>
        </w:rPr>
      </w:pPr>
    </w:p>
    <w:p w14:paraId="0BEDE65C" w14:textId="77777777" w:rsidR="00FE3A9D" w:rsidRDefault="00FE3A9D">
      <w:pPr>
        <w:spacing w:line="440" w:lineRule="exact"/>
        <w:jc w:val="center"/>
        <w:rPr>
          <w:rFonts w:ascii="仿宋" w:eastAsia="仿宋" w:hAnsi="仿宋"/>
          <w:b/>
          <w:sz w:val="32"/>
          <w:szCs w:val="32"/>
        </w:rPr>
      </w:pPr>
    </w:p>
    <w:p w14:paraId="40AB12C4" w14:textId="77777777" w:rsidR="00FE3A9D" w:rsidRDefault="00FE3A9D">
      <w:pPr>
        <w:spacing w:line="440" w:lineRule="exact"/>
        <w:jc w:val="center"/>
        <w:rPr>
          <w:rFonts w:ascii="仿宋" w:eastAsia="仿宋" w:hAnsi="仿宋"/>
          <w:b/>
          <w:sz w:val="32"/>
          <w:szCs w:val="32"/>
        </w:rPr>
      </w:pPr>
    </w:p>
    <w:p w14:paraId="7DFBCC05" w14:textId="77777777" w:rsidR="00FE3A9D" w:rsidRDefault="00FE3A9D">
      <w:pPr>
        <w:spacing w:line="440" w:lineRule="exact"/>
        <w:jc w:val="center"/>
        <w:rPr>
          <w:rFonts w:ascii="仿宋" w:eastAsia="仿宋" w:hAnsi="仿宋"/>
          <w:b/>
          <w:sz w:val="32"/>
          <w:szCs w:val="32"/>
        </w:rPr>
      </w:pPr>
    </w:p>
    <w:p w14:paraId="3FCEE323" w14:textId="77777777" w:rsidR="00FE3A9D" w:rsidRDefault="00FE3A9D">
      <w:pPr>
        <w:spacing w:line="440" w:lineRule="exact"/>
        <w:jc w:val="center"/>
        <w:rPr>
          <w:rFonts w:ascii="仿宋" w:eastAsia="仿宋" w:hAnsi="仿宋"/>
          <w:b/>
          <w:sz w:val="32"/>
          <w:szCs w:val="32"/>
        </w:rPr>
      </w:pPr>
    </w:p>
    <w:p w14:paraId="7EEC9159" w14:textId="77777777" w:rsidR="00FE3A9D" w:rsidRDefault="00FE3A9D">
      <w:pPr>
        <w:spacing w:line="440" w:lineRule="exact"/>
        <w:jc w:val="center"/>
        <w:rPr>
          <w:rFonts w:ascii="仿宋" w:eastAsia="仿宋" w:hAnsi="仿宋"/>
          <w:b/>
          <w:sz w:val="32"/>
          <w:szCs w:val="32"/>
        </w:rPr>
      </w:pPr>
    </w:p>
    <w:p w14:paraId="54910927" w14:textId="77777777" w:rsidR="00FE3A9D" w:rsidRDefault="00FE3A9D">
      <w:pPr>
        <w:spacing w:line="440" w:lineRule="exact"/>
        <w:jc w:val="center"/>
        <w:rPr>
          <w:rFonts w:ascii="仿宋" w:eastAsia="仿宋" w:hAnsi="仿宋"/>
          <w:b/>
          <w:sz w:val="32"/>
          <w:szCs w:val="32"/>
        </w:rPr>
      </w:pPr>
    </w:p>
    <w:p w14:paraId="5B1906E4" w14:textId="77777777" w:rsidR="00FE3A9D" w:rsidRDefault="00FE3A9D">
      <w:pPr>
        <w:spacing w:line="440" w:lineRule="exact"/>
        <w:jc w:val="center"/>
        <w:rPr>
          <w:rFonts w:ascii="仿宋" w:eastAsia="仿宋" w:hAnsi="仿宋"/>
          <w:b/>
          <w:sz w:val="32"/>
          <w:szCs w:val="32"/>
        </w:rPr>
      </w:pPr>
    </w:p>
    <w:p w14:paraId="6A2A3DFB" w14:textId="77777777" w:rsidR="00FE3A9D" w:rsidRDefault="00FE3A9D">
      <w:pPr>
        <w:spacing w:line="440" w:lineRule="exact"/>
        <w:jc w:val="center"/>
        <w:rPr>
          <w:rFonts w:ascii="仿宋" w:eastAsia="仿宋" w:hAnsi="仿宋"/>
          <w:b/>
          <w:sz w:val="32"/>
          <w:szCs w:val="32"/>
        </w:rPr>
      </w:pPr>
    </w:p>
    <w:p w14:paraId="7198A843" w14:textId="77777777" w:rsidR="00FE3A9D" w:rsidRDefault="00FE3A9D">
      <w:pPr>
        <w:spacing w:line="440" w:lineRule="exact"/>
        <w:jc w:val="center"/>
        <w:rPr>
          <w:rFonts w:ascii="仿宋" w:eastAsia="仿宋" w:hAnsi="仿宋"/>
          <w:b/>
          <w:sz w:val="32"/>
          <w:szCs w:val="32"/>
        </w:rPr>
      </w:pPr>
    </w:p>
    <w:p w14:paraId="087C09A1" w14:textId="77777777" w:rsidR="00FE3A9D" w:rsidRDefault="00FE3A9D">
      <w:pPr>
        <w:spacing w:line="440" w:lineRule="exact"/>
        <w:jc w:val="center"/>
        <w:rPr>
          <w:rFonts w:ascii="仿宋" w:eastAsia="仿宋" w:hAnsi="仿宋"/>
          <w:b/>
          <w:sz w:val="32"/>
          <w:szCs w:val="32"/>
        </w:rPr>
      </w:pPr>
    </w:p>
    <w:p w14:paraId="198A1F8F" w14:textId="77777777" w:rsidR="00FE3A9D" w:rsidRDefault="00FE3A9D">
      <w:pPr>
        <w:spacing w:line="440" w:lineRule="exact"/>
        <w:jc w:val="center"/>
        <w:rPr>
          <w:rFonts w:ascii="仿宋" w:eastAsia="仿宋" w:hAnsi="仿宋"/>
          <w:b/>
          <w:sz w:val="32"/>
          <w:szCs w:val="32"/>
        </w:rPr>
      </w:pPr>
    </w:p>
    <w:p w14:paraId="62E98205" w14:textId="77777777" w:rsidR="00FE3A9D" w:rsidRDefault="00FE3A9D">
      <w:pPr>
        <w:spacing w:line="440" w:lineRule="exact"/>
        <w:jc w:val="center"/>
        <w:rPr>
          <w:rFonts w:ascii="仿宋" w:eastAsia="仿宋" w:hAnsi="仿宋"/>
          <w:b/>
          <w:sz w:val="32"/>
          <w:szCs w:val="32"/>
        </w:rPr>
      </w:pPr>
    </w:p>
    <w:p w14:paraId="332DE830" w14:textId="77777777" w:rsidR="00FE3A9D" w:rsidRDefault="00FE3A9D">
      <w:pPr>
        <w:spacing w:line="440" w:lineRule="exact"/>
        <w:jc w:val="center"/>
        <w:rPr>
          <w:rFonts w:ascii="仿宋" w:eastAsia="仿宋" w:hAnsi="仿宋"/>
          <w:b/>
          <w:sz w:val="32"/>
          <w:szCs w:val="32"/>
        </w:rPr>
      </w:pPr>
    </w:p>
    <w:p w14:paraId="03314246" w14:textId="77777777" w:rsidR="00FE3A9D" w:rsidRDefault="00FE3A9D">
      <w:pPr>
        <w:spacing w:line="440" w:lineRule="exact"/>
        <w:jc w:val="center"/>
        <w:rPr>
          <w:rFonts w:ascii="仿宋" w:eastAsia="仿宋" w:hAnsi="仿宋"/>
          <w:b/>
          <w:sz w:val="32"/>
          <w:szCs w:val="32"/>
        </w:rPr>
      </w:pPr>
    </w:p>
    <w:p w14:paraId="13C819D3" w14:textId="77777777" w:rsidR="00FE3A9D" w:rsidRDefault="00FE3A9D">
      <w:pPr>
        <w:spacing w:line="440" w:lineRule="exact"/>
        <w:jc w:val="center"/>
        <w:rPr>
          <w:rFonts w:ascii="仿宋" w:eastAsia="仿宋" w:hAnsi="仿宋"/>
          <w:b/>
          <w:sz w:val="32"/>
          <w:szCs w:val="32"/>
        </w:rPr>
      </w:pPr>
    </w:p>
    <w:p w14:paraId="6B4E5C32" w14:textId="77777777" w:rsidR="00FE3A9D" w:rsidRDefault="00FE3A9D">
      <w:pPr>
        <w:spacing w:line="440" w:lineRule="exact"/>
        <w:rPr>
          <w:rFonts w:ascii="仿宋" w:eastAsia="仿宋" w:hAnsi="仿宋"/>
          <w:b/>
          <w:sz w:val="32"/>
          <w:szCs w:val="32"/>
        </w:rPr>
        <w:sectPr w:rsidR="00FE3A9D">
          <w:pgSz w:w="11906" w:h="16838"/>
          <w:pgMar w:top="1440" w:right="1800" w:bottom="1440" w:left="1800" w:header="851" w:footer="992" w:gutter="0"/>
          <w:cols w:space="425"/>
          <w:docGrid w:type="lines" w:linePitch="312"/>
        </w:sectPr>
      </w:pPr>
    </w:p>
    <w:p w14:paraId="5BEBF29C" w14:textId="7DCFFCDA" w:rsidR="009861E6" w:rsidRDefault="006D7BBD" w:rsidP="006D7BBD">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p w14:paraId="1EB1450B" w14:textId="77777777" w:rsidR="00640DD6" w:rsidRPr="00640DD6" w:rsidRDefault="00640DD6" w:rsidP="00640DD6">
      <w:pPr>
        <w:pStyle w:val="1"/>
        <w:keepLines/>
        <w:widowControl w:val="0"/>
        <w:numPr>
          <w:ilvl w:val="0"/>
          <w:numId w:val="47"/>
        </w:numPr>
        <w:pBdr>
          <w:bottom w:val="none" w:sz="0" w:space="0" w:color="auto"/>
        </w:pBdr>
        <w:topLinePunct w:val="0"/>
        <w:adjustRightInd/>
        <w:snapToGrid/>
        <w:spacing w:before="0" w:after="0" w:line="460" w:lineRule="exact"/>
        <w:jc w:val="both"/>
        <w:rPr>
          <w:rFonts w:ascii="仿宋" w:eastAsia="仿宋" w:hAnsi="仿宋" w:cs="仿宋"/>
          <w:sz w:val="24"/>
          <w:szCs w:val="24"/>
        </w:rPr>
      </w:pPr>
      <w:r w:rsidRPr="00640DD6">
        <w:rPr>
          <w:rFonts w:ascii="仿宋" w:eastAsia="仿宋" w:hAnsi="仿宋" w:cs="仿宋"/>
          <w:sz w:val="24"/>
          <w:szCs w:val="24"/>
        </w:rPr>
        <w:t>项目背景</w:t>
      </w:r>
    </w:p>
    <w:p w14:paraId="11B273FE" w14:textId="77777777" w:rsidR="00640DD6" w:rsidRPr="00640DD6" w:rsidRDefault="00640DD6" w:rsidP="00640DD6">
      <w:pPr>
        <w:spacing w:line="460" w:lineRule="exact"/>
        <w:ind w:firstLineChars="200" w:firstLine="480"/>
        <w:rPr>
          <w:rFonts w:ascii="仿宋" w:eastAsia="仿宋" w:hAnsi="仿宋" w:cs="仿宋"/>
          <w:sz w:val="24"/>
          <w:szCs w:val="24"/>
        </w:rPr>
      </w:pPr>
      <w:r w:rsidRPr="00640DD6">
        <w:rPr>
          <w:rFonts w:ascii="仿宋" w:eastAsia="仿宋" w:hAnsi="仿宋" w:cs="仿宋" w:hint="eastAsia"/>
          <w:sz w:val="24"/>
          <w:szCs w:val="24"/>
        </w:rPr>
        <w:t>武汉工商学院创建于2002年，是湖北省首家转设后通过教育部本科教学工作合格评估的民办高校。经过24年高质量发展，综合实力跻身国内同类高校前列，荣获教育部“全国深化创新创业教育改革示范高校”“全国创新创业典型经验高校”；拥有“全国党建工作标杆院系”“全国党建工作样板支部”；获批第45届、第46届、第47届、第48届世界技能大赛中国集训基地；成为AACSB国际商学院协会会员、湖北省硕士学位授予单位立项建设高校、湖北省首批高等学校创新能力提升计划（“湖北省2011年计划”）单位、湖北省转型发展试点本科高校、湖北省文明校园等。</w:t>
      </w:r>
    </w:p>
    <w:p w14:paraId="06188535" w14:textId="77777777" w:rsidR="00640DD6" w:rsidRPr="00640DD6" w:rsidRDefault="00640DD6" w:rsidP="00640DD6">
      <w:pPr>
        <w:spacing w:line="460" w:lineRule="exact"/>
        <w:ind w:firstLineChars="200" w:firstLine="480"/>
        <w:rPr>
          <w:rFonts w:ascii="仿宋" w:eastAsia="仿宋" w:hAnsi="仿宋" w:cs="仿宋"/>
          <w:sz w:val="24"/>
          <w:szCs w:val="24"/>
        </w:rPr>
      </w:pPr>
      <w:r w:rsidRPr="00640DD6">
        <w:rPr>
          <w:rFonts w:ascii="仿宋" w:eastAsia="仿宋" w:hAnsi="仿宋" w:cs="仿宋" w:hint="eastAsia"/>
          <w:sz w:val="24"/>
          <w:szCs w:val="24"/>
        </w:rPr>
        <w:t>学校高举中国特色社会主义伟大旗帜，以社会需求为导向，转型发展为契机，以特色创优势、以融合促发展，重视教育与产业的紧密对接，在产教融合、创新创业、绿色低碳建设等方面走在前列，不断提升应用型人才培养质量、应用技术研究水平和服务区域经济社会发展能力，培养德智体美劳全面发展，就业有实力、“双创”有能力、发展有潜力的应用型高级专门人才，努力建设特色鲜明、贡献突出、面向未来的新型高水平应用型大学。</w:t>
      </w:r>
    </w:p>
    <w:p w14:paraId="75BB02FD" w14:textId="77777777" w:rsidR="00640DD6" w:rsidRPr="00640DD6" w:rsidRDefault="00640DD6" w:rsidP="00640DD6">
      <w:pPr>
        <w:spacing w:line="460" w:lineRule="exact"/>
        <w:ind w:firstLineChars="200" w:firstLine="480"/>
        <w:rPr>
          <w:rFonts w:ascii="仿宋" w:eastAsia="仿宋" w:hAnsi="仿宋" w:cs="仿宋"/>
          <w:sz w:val="24"/>
          <w:szCs w:val="24"/>
        </w:rPr>
      </w:pPr>
      <w:r w:rsidRPr="00640DD6">
        <w:rPr>
          <w:rFonts w:ascii="仿宋" w:eastAsia="仿宋" w:hAnsi="仿宋" w:cs="仿宋" w:hint="eastAsia"/>
          <w:sz w:val="24"/>
          <w:szCs w:val="24"/>
        </w:rPr>
        <w:t>能源电气工程学院是武汉工商学院下属的二级学院，是学校实施绿色低碳转型重点建设的特色标杆学院，作为学校建设新型大学的改革“实验区”与高端“VIP”，由学校与君安公司、储能研究院联合成立理事会，实行“教学学院+研究院+企业”深度融合的实体化架构，探索校企协同办学新机制。学院享有学校经费与政策双重重点支持，实行“理事会领导下的院长负责制”。学院紧密围绕国家“双碳”战略和湖北省新型能源体系发展规划，坚持“党建引领”和建设一流应用型能源电气学院为总纲，以立德树人为中心任务，坚持“交叉融合、创新引领、能源转型”的办学理念，遵循“紧盯就业、迎接就业、培育就业”的战略路径，依托校园内已经建成的光伏项目、充电桩项目、智能微电网运营监控平台项目、锌溴液流智慧储能项目、短切片通信专网等，围绕现有储能科学与工程专业，开办“储能科学与工程”专业下的“储能科学与技术”“智能电网信息技术”2个方向。</w:t>
      </w:r>
    </w:p>
    <w:p w14:paraId="226EA1B8" w14:textId="77777777" w:rsidR="00640DD6" w:rsidRPr="00640DD6" w:rsidRDefault="00640DD6" w:rsidP="00640DD6">
      <w:pPr>
        <w:spacing w:line="460" w:lineRule="exact"/>
        <w:ind w:firstLineChars="200" w:firstLine="480"/>
        <w:rPr>
          <w:rFonts w:ascii="仿宋" w:eastAsia="仿宋" w:hAnsi="仿宋" w:cs="仿宋"/>
          <w:sz w:val="24"/>
          <w:szCs w:val="24"/>
        </w:rPr>
      </w:pPr>
      <w:r w:rsidRPr="00640DD6">
        <w:rPr>
          <w:rFonts w:ascii="仿宋" w:eastAsia="仿宋" w:hAnsi="仿宋" w:cs="仿宋" w:hint="eastAsia"/>
          <w:sz w:val="24"/>
          <w:szCs w:val="24"/>
        </w:rPr>
        <w:t>现能源电气工程学院将主导在校区内建设5MW/20MWh的虚拟电厂，其中一期1MW/4MWh工期节点为6月30日完成市供电局调频并网验收。现需采购一套锌溴液流电池储能系统，详情见项目核心需求。</w:t>
      </w:r>
    </w:p>
    <w:p w14:paraId="093EC26D" w14:textId="77777777" w:rsidR="00640DD6" w:rsidRPr="00640DD6" w:rsidRDefault="00640DD6" w:rsidP="00640DD6">
      <w:pPr>
        <w:pStyle w:val="1"/>
        <w:keepLines/>
        <w:widowControl w:val="0"/>
        <w:numPr>
          <w:ilvl w:val="0"/>
          <w:numId w:val="47"/>
        </w:numPr>
        <w:pBdr>
          <w:bottom w:val="none" w:sz="0" w:space="0" w:color="auto"/>
        </w:pBdr>
        <w:topLinePunct w:val="0"/>
        <w:adjustRightInd/>
        <w:snapToGrid/>
        <w:spacing w:before="0" w:after="0" w:line="460" w:lineRule="exact"/>
        <w:jc w:val="both"/>
        <w:rPr>
          <w:rFonts w:ascii="仿宋" w:eastAsia="仿宋" w:hAnsi="仿宋" w:cs="仿宋"/>
          <w:sz w:val="24"/>
          <w:szCs w:val="24"/>
        </w:rPr>
      </w:pPr>
      <w:r w:rsidRPr="00640DD6">
        <w:rPr>
          <w:rFonts w:ascii="仿宋" w:eastAsia="仿宋" w:hAnsi="仿宋" w:cs="仿宋"/>
          <w:sz w:val="24"/>
          <w:szCs w:val="24"/>
        </w:rPr>
        <w:lastRenderedPageBreak/>
        <w:t>项目核心需求</w:t>
      </w:r>
    </w:p>
    <w:p w14:paraId="47B57403" w14:textId="77777777" w:rsidR="00640DD6" w:rsidRPr="00640DD6" w:rsidRDefault="00640DD6" w:rsidP="00640DD6">
      <w:pPr>
        <w:spacing w:line="460" w:lineRule="exact"/>
        <w:rPr>
          <w:rFonts w:ascii="仿宋" w:eastAsia="仿宋" w:hAnsi="仿宋" w:cs="仿宋"/>
          <w:sz w:val="24"/>
          <w:szCs w:val="24"/>
        </w:rPr>
      </w:pPr>
      <w:r w:rsidRPr="00640DD6">
        <w:rPr>
          <w:rFonts w:ascii="仿宋" w:eastAsia="仿宋" w:hAnsi="仿宋" w:cs="仿宋" w:hint="eastAsia"/>
          <w:sz w:val="24"/>
          <w:szCs w:val="24"/>
        </w:rPr>
        <w:t>（一）混合储能系统架构</w:t>
      </w:r>
    </w:p>
    <w:p w14:paraId="17307B92" w14:textId="77777777" w:rsidR="00640DD6" w:rsidRPr="00640DD6" w:rsidRDefault="00640DD6" w:rsidP="00640DD6">
      <w:pPr>
        <w:spacing w:line="460" w:lineRule="exact"/>
        <w:ind w:firstLineChars="200" w:firstLine="480"/>
        <w:rPr>
          <w:rFonts w:ascii="仿宋" w:eastAsia="仿宋" w:hAnsi="仿宋" w:cs="仿宋"/>
          <w:sz w:val="24"/>
          <w:szCs w:val="24"/>
        </w:rPr>
      </w:pPr>
      <w:r w:rsidRPr="00640DD6">
        <w:rPr>
          <w:rFonts w:ascii="仿宋" w:eastAsia="仿宋" w:hAnsi="仿宋" w:cs="仿宋" w:hint="eastAsia"/>
          <w:sz w:val="24"/>
          <w:szCs w:val="24"/>
        </w:rPr>
        <w:t>1MW/4MWh锌溴锂电混合储能系统由一套750kW×4小时（3000kWh）锌溴液流储能系统和一套1Mw×2小时（2MWh）锂电储能系统组成。</w:t>
      </w:r>
    </w:p>
    <w:p w14:paraId="3A0159C5" w14:textId="77777777" w:rsidR="00640DD6" w:rsidRPr="00640DD6" w:rsidRDefault="00640DD6" w:rsidP="00640DD6">
      <w:pPr>
        <w:spacing w:line="460" w:lineRule="exact"/>
        <w:ind w:firstLineChars="200" w:firstLine="480"/>
        <w:rPr>
          <w:rFonts w:ascii="仿宋" w:eastAsia="仿宋" w:hAnsi="仿宋" w:cs="仿宋"/>
          <w:sz w:val="24"/>
          <w:szCs w:val="24"/>
        </w:rPr>
      </w:pPr>
      <w:r w:rsidRPr="00640DD6">
        <w:rPr>
          <w:rFonts w:ascii="仿宋" w:eastAsia="仿宋" w:hAnsi="仿宋" w:cs="仿宋" w:hint="eastAsia"/>
          <w:sz w:val="24"/>
          <w:szCs w:val="24"/>
        </w:rPr>
        <w:t>两套储能系统分别配置独立的升压隔离变，在10kV侧并联，由一套微网EMS统一控制运行。</w:t>
      </w:r>
    </w:p>
    <w:p w14:paraId="60DDAA37" w14:textId="77777777" w:rsidR="00640DD6" w:rsidRPr="00640DD6" w:rsidRDefault="00640DD6" w:rsidP="00640DD6">
      <w:pPr>
        <w:spacing w:line="460" w:lineRule="exact"/>
        <w:ind w:firstLineChars="200" w:firstLine="480"/>
        <w:rPr>
          <w:rFonts w:ascii="仿宋" w:eastAsia="仿宋" w:hAnsi="仿宋" w:cs="仿宋"/>
          <w:sz w:val="24"/>
          <w:szCs w:val="24"/>
        </w:rPr>
      </w:pPr>
      <w:r w:rsidRPr="00640DD6">
        <w:rPr>
          <w:rFonts w:ascii="仿宋" w:eastAsia="仿宋" w:hAnsi="仿宋" w:cs="仿宋" w:hint="eastAsia"/>
          <w:sz w:val="24"/>
          <w:szCs w:val="24"/>
        </w:rPr>
        <w:t>武汉工商学院混合储能虚拟电厂锌溴液流电池储能系统总平面布置图：</w:t>
      </w:r>
    </w:p>
    <w:p w14:paraId="32D7DD0B" w14:textId="77777777" w:rsidR="00640DD6" w:rsidRPr="00640DD6" w:rsidRDefault="00640DD6" w:rsidP="00640DD6">
      <w:pPr>
        <w:spacing w:line="360" w:lineRule="auto"/>
        <w:ind w:firstLineChars="200" w:firstLine="480"/>
        <w:rPr>
          <w:rFonts w:ascii="仿宋" w:eastAsia="仿宋" w:hAnsi="仿宋"/>
          <w:sz w:val="24"/>
          <w:szCs w:val="24"/>
        </w:rPr>
      </w:pPr>
      <w:r w:rsidRPr="00640DD6">
        <w:rPr>
          <w:rFonts w:ascii="仿宋" w:eastAsia="仿宋" w:hAnsi="仿宋"/>
          <w:noProof/>
          <w:sz w:val="24"/>
          <w:szCs w:val="24"/>
        </w:rPr>
        <w:drawing>
          <wp:inline distT="0" distB="0" distL="114300" distR="114300" wp14:anchorId="2B90B201" wp14:editId="32BCA4BE">
            <wp:extent cx="4444347" cy="31337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4446841" cy="3135483"/>
                    </a:xfrm>
                    <a:prstGeom prst="rect">
                      <a:avLst/>
                    </a:prstGeom>
                    <a:noFill/>
                    <a:ln>
                      <a:noFill/>
                    </a:ln>
                  </pic:spPr>
                </pic:pic>
              </a:graphicData>
            </a:graphic>
          </wp:inline>
        </w:drawing>
      </w:r>
    </w:p>
    <w:p w14:paraId="40A0660E" w14:textId="77777777" w:rsidR="00640DD6" w:rsidRPr="00640DD6" w:rsidRDefault="00640DD6" w:rsidP="00640DD6">
      <w:pPr>
        <w:spacing w:line="360" w:lineRule="auto"/>
        <w:ind w:firstLineChars="200" w:firstLine="480"/>
        <w:rPr>
          <w:rFonts w:ascii="仿宋" w:eastAsia="仿宋" w:hAnsi="仿宋" w:cs="仿宋"/>
          <w:sz w:val="24"/>
          <w:szCs w:val="24"/>
        </w:rPr>
      </w:pPr>
      <w:r w:rsidRPr="00640DD6">
        <w:rPr>
          <w:rFonts w:ascii="仿宋" w:eastAsia="仿宋" w:hAnsi="仿宋" w:cs="仿宋" w:hint="eastAsia"/>
          <w:sz w:val="24"/>
          <w:szCs w:val="24"/>
        </w:rPr>
        <w:t>混合储能电气架构如下图：</w:t>
      </w:r>
    </w:p>
    <w:p w14:paraId="6B74CE02" w14:textId="77777777" w:rsidR="00640DD6" w:rsidRPr="00640DD6" w:rsidRDefault="00640DD6" w:rsidP="00640DD6">
      <w:pPr>
        <w:spacing w:line="360" w:lineRule="auto"/>
        <w:jc w:val="center"/>
        <w:rPr>
          <w:rFonts w:ascii="仿宋" w:eastAsia="仿宋" w:hAnsi="仿宋" w:cs="仿宋"/>
          <w:sz w:val="24"/>
          <w:szCs w:val="24"/>
        </w:rPr>
      </w:pPr>
      <w:r w:rsidRPr="00640DD6">
        <w:rPr>
          <w:rFonts w:ascii="仿宋" w:eastAsia="仿宋" w:hAnsi="仿宋" w:cstheme="minorEastAsia"/>
          <w:noProof/>
          <w:sz w:val="24"/>
          <w:szCs w:val="24"/>
        </w:rPr>
        <w:drawing>
          <wp:inline distT="0" distB="0" distL="0" distR="0" wp14:anchorId="334EF901" wp14:editId="1CBAFE22">
            <wp:extent cx="5615888" cy="2714625"/>
            <wp:effectExtent l="0" t="0" r="444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14029" cy="2713726"/>
                    </a:xfrm>
                    <a:prstGeom prst="rect">
                      <a:avLst/>
                    </a:prstGeom>
                  </pic:spPr>
                </pic:pic>
              </a:graphicData>
            </a:graphic>
          </wp:inline>
        </w:drawing>
      </w:r>
    </w:p>
    <w:p w14:paraId="3579D490" w14:textId="77777777" w:rsidR="00640DD6" w:rsidRPr="00640DD6" w:rsidRDefault="00640DD6" w:rsidP="00640DD6">
      <w:pPr>
        <w:spacing w:line="360" w:lineRule="auto"/>
        <w:rPr>
          <w:rFonts w:ascii="仿宋" w:eastAsia="仿宋" w:hAnsi="仿宋" w:cs="仿宋"/>
          <w:sz w:val="24"/>
          <w:szCs w:val="24"/>
        </w:rPr>
      </w:pPr>
      <w:r w:rsidRPr="00640DD6">
        <w:rPr>
          <w:rFonts w:ascii="仿宋" w:eastAsia="仿宋" w:hAnsi="仿宋" w:cs="仿宋" w:hint="eastAsia"/>
          <w:sz w:val="24"/>
          <w:szCs w:val="24"/>
        </w:rPr>
        <w:lastRenderedPageBreak/>
        <w:t>（二）混合储能运行逻辑</w:t>
      </w:r>
    </w:p>
    <w:tbl>
      <w:tblPr>
        <w:tblStyle w:val="af0"/>
        <w:tblW w:w="0" w:type="auto"/>
        <w:jc w:val="center"/>
        <w:tblLook w:val="04A0" w:firstRow="1" w:lastRow="0" w:firstColumn="1" w:lastColumn="0" w:noHBand="0" w:noVBand="1"/>
      </w:tblPr>
      <w:tblGrid>
        <w:gridCol w:w="3151"/>
        <w:gridCol w:w="3187"/>
        <w:gridCol w:w="3097"/>
      </w:tblGrid>
      <w:tr w:rsidR="00640DD6" w:rsidRPr="00640DD6" w14:paraId="29316FFC" w14:textId="77777777" w:rsidTr="00640DD6">
        <w:trPr>
          <w:jc w:val="center"/>
        </w:trPr>
        <w:tc>
          <w:tcPr>
            <w:tcW w:w="3205" w:type="dxa"/>
            <w:vAlign w:val="center"/>
          </w:tcPr>
          <w:p w14:paraId="1DDC72C1" w14:textId="77777777" w:rsidR="00640DD6" w:rsidRPr="00640DD6" w:rsidRDefault="00640DD6" w:rsidP="00640DD6">
            <w:pPr>
              <w:spacing w:line="360" w:lineRule="exact"/>
              <w:jc w:val="center"/>
              <w:rPr>
                <w:rFonts w:ascii="仿宋" w:eastAsia="仿宋" w:hAnsi="仿宋" w:cs="仿宋"/>
                <w:b/>
                <w:bCs/>
                <w:sz w:val="24"/>
                <w:szCs w:val="24"/>
              </w:rPr>
            </w:pPr>
            <w:r w:rsidRPr="00640DD6">
              <w:rPr>
                <w:rFonts w:ascii="仿宋" w:eastAsia="仿宋" w:hAnsi="仿宋" w:cs="仿宋" w:hint="eastAsia"/>
                <w:b/>
                <w:bCs/>
                <w:sz w:val="24"/>
                <w:szCs w:val="24"/>
              </w:rPr>
              <w:t>混合系统状态</w:t>
            </w:r>
          </w:p>
        </w:tc>
        <w:tc>
          <w:tcPr>
            <w:tcW w:w="3222" w:type="dxa"/>
            <w:vAlign w:val="center"/>
          </w:tcPr>
          <w:p w14:paraId="2D2B12CF" w14:textId="77777777" w:rsidR="00640DD6" w:rsidRPr="00640DD6" w:rsidRDefault="00640DD6" w:rsidP="00640DD6">
            <w:pPr>
              <w:spacing w:line="360" w:lineRule="exact"/>
              <w:jc w:val="center"/>
              <w:rPr>
                <w:rFonts w:ascii="仿宋" w:eastAsia="仿宋" w:hAnsi="仿宋" w:cs="仿宋"/>
                <w:b/>
                <w:bCs/>
                <w:sz w:val="24"/>
                <w:szCs w:val="24"/>
              </w:rPr>
            </w:pPr>
            <w:r w:rsidRPr="00640DD6">
              <w:rPr>
                <w:rFonts w:ascii="仿宋" w:eastAsia="仿宋" w:hAnsi="仿宋" w:cs="仿宋" w:hint="eastAsia"/>
                <w:b/>
                <w:bCs/>
                <w:sz w:val="24"/>
                <w:szCs w:val="24"/>
              </w:rPr>
              <w:t>锂电储能系统</w:t>
            </w:r>
          </w:p>
        </w:tc>
        <w:tc>
          <w:tcPr>
            <w:tcW w:w="3131" w:type="dxa"/>
            <w:vAlign w:val="center"/>
          </w:tcPr>
          <w:p w14:paraId="687D479E" w14:textId="77777777" w:rsidR="00640DD6" w:rsidRPr="00640DD6" w:rsidRDefault="00640DD6" w:rsidP="00640DD6">
            <w:pPr>
              <w:spacing w:line="360" w:lineRule="exact"/>
              <w:jc w:val="center"/>
              <w:rPr>
                <w:rFonts w:ascii="仿宋" w:eastAsia="仿宋" w:hAnsi="仿宋" w:cs="仿宋"/>
                <w:b/>
                <w:bCs/>
                <w:sz w:val="24"/>
                <w:szCs w:val="24"/>
              </w:rPr>
            </w:pPr>
            <w:r w:rsidRPr="00640DD6">
              <w:rPr>
                <w:rFonts w:ascii="仿宋" w:eastAsia="仿宋" w:hAnsi="仿宋" w:cs="仿宋" w:hint="eastAsia"/>
                <w:b/>
                <w:bCs/>
                <w:sz w:val="24"/>
                <w:szCs w:val="24"/>
              </w:rPr>
              <w:t>锌溴储能系统</w:t>
            </w:r>
          </w:p>
        </w:tc>
      </w:tr>
      <w:tr w:rsidR="00640DD6" w:rsidRPr="00640DD6" w14:paraId="7F3CFAFD" w14:textId="77777777" w:rsidTr="00640DD6">
        <w:trPr>
          <w:jc w:val="center"/>
        </w:trPr>
        <w:tc>
          <w:tcPr>
            <w:tcW w:w="3205" w:type="dxa"/>
            <w:vAlign w:val="center"/>
          </w:tcPr>
          <w:p w14:paraId="68A1EC7D"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冷备</w:t>
            </w:r>
          </w:p>
        </w:tc>
        <w:tc>
          <w:tcPr>
            <w:tcW w:w="3222" w:type="dxa"/>
            <w:vAlign w:val="center"/>
          </w:tcPr>
          <w:p w14:paraId="26FA5E5D"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冷备</w:t>
            </w:r>
          </w:p>
        </w:tc>
        <w:tc>
          <w:tcPr>
            <w:tcW w:w="3131" w:type="dxa"/>
            <w:vAlign w:val="center"/>
          </w:tcPr>
          <w:p w14:paraId="6E02DF4A"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冷备</w:t>
            </w:r>
          </w:p>
        </w:tc>
      </w:tr>
      <w:tr w:rsidR="00640DD6" w:rsidRPr="00640DD6" w14:paraId="23FEBC91" w14:textId="77777777" w:rsidTr="00640DD6">
        <w:trPr>
          <w:jc w:val="center"/>
        </w:trPr>
        <w:tc>
          <w:tcPr>
            <w:tcW w:w="3205" w:type="dxa"/>
            <w:vAlign w:val="center"/>
          </w:tcPr>
          <w:p w14:paraId="6175A555"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热备</w:t>
            </w:r>
          </w:p>
        </w:tc>
        <w:tc>
          <w:tcPr>
            <w:tcW w:w="3222" w:type="dxa"/>
            <w:vAlign w:val="center"/>
          </w:tcPr>
          <w:p w14:paraId="79549D98"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热备</w:t>
            </w:r>
          </w:p>
        </w:tc>
        <w:tc>
          <w:tcPr>
            <w:tcW w:w="3131" w:type="dxa"/>
            <w:vAlign w:val="center"/>
          </w:tcPr>
          <w:p w14:paraId="3E2EC9C1"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冷备</w:t>
            </w:r>
          </w:p>
        </w:tc>
      </w:tr>
      <w:tr w:rsidR="00640DD6" w:rsidRPr="00640DD6" w14:paraId="46E184ED" w14:textId="77777777" w:rsidTr="00640DD6">
        <w:trPr>
          <w:jc w:val="center"/>
        </w:trPr>
        <w:tc>
          <w:tcPr>
            <w:tcW w:w="3205" w:type="dxa"/>
            <w:vAlign w:val="center"/>
          </w:tcPr>
          <w:p w14:paraId="7E94DD24"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充电指令</w:t>
            </w:r>
          </w:p>
        </w:tc>
        <w:tc>
          <w:tcPr>
            <w:tcW w:w="3222" w:type="dxa"/>
            <w:vAlign w:val="center"/>
          </w:tcPr>
          <w:p w14:paraId="2FF49F72"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响应功率1MW，约5分钟</w:t>
            </w:r>
          </w:p>
        </w:tc>
        <w:tc>
          <w:tcPr>
            <w:tcW w:w="3131" w:type="dxa"/>
            <w:vAlign w:val="center"/>
          </w:tcPr>
          <w:p w14:paraId="5695AB82"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转热备，启动泵，约5分钟后提供有功功率</w:t>
            </w:r>
          </w:p>
        </w:tc>
      </w:tr>
      <w:tr w:rsidR="00640DD6" w:rsidRPr="00640DD6" w14:paraId="2A14319A" w14:textId="77777777" w:rsidTr="00640DD6">
        <w:trPr>
          <w:jc w:val="center"/>
        </w:trPr>
        <w:tc>
          <w:tcPr>
            <w:tcW w:w="3205" w:type="dxa"/>
            <w:vAlign w:val="center"/>
          </w:tcPr>
          <w:p w14:paraId="54B544C0"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充电过程</w:t>
            </w:r>
          </w:p>
        </w:tc>
        <w:tc>
          <w:tcPr>
            <w:tcW w:w="3222" w:type="dxa"/>
            <w:vAlign w:val="center"/>
          </w:tcPr>
          <w:p w14:paraId="491B4C9F"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响应250kW充电有功</w:t>
            </w:r>
          </w:p>
        </w:tc>
        <w:tc>
          <w:tcPr>
            <w:tcW w:w="3131" w:type="dxa"/>
            <w:vAlign w:val="center"/>
          </w:tcPr>
          <w:p w14:paraId="3757458E"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响应750kW充电有功</w:t>
            </w:r>
          </w:p>
        </w:tc>
      </w:tr>
      <w:tr w:rsidR="00640DD6" w:rsidRPr="00640DD6" w14:paraId="0E5213A1" w14:textId="77777777" w:rsidTr="00640DD6">
        <w:trPr>
          <w:jc w:val="center"/>
        </w:trPr>
        <w:tc>
          <w:tcPr>
            <w:tcW w:w="3205" w:type="dxa"/>
            <w:vAlign w:val="center"/>
          </w:tcPr>
          <w:p w14:paraId="63BFB2B1"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充电结束</w:t>
            </w:r>
          </w:p>
        </w:tc>
        <w:tc>
          <w:tcPr>
            <w:tcW w:w="3222" w:type="dxa"/>
            <w:vAlign w:val="center"/>
          </w:tcPr>
          <w:p w14:paraId="4C3710A8"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充电完成</w:t>
            </w:r>
          </w:p>
        </w:tc>
        <w:tc>
          <w:tcPr>
            <w:tcW w:w="3131" w:type="dxa"/>
            <w:vAlign w:val="center"/>
          </w:tcPr>
          <w:p w14:paraId="7786ED7F"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充电完成</w:t>
            </w:r>
          </w:p>
        </w:tc>
      </w:tr>
      <w:tr w:rsidR="00640DD6" w:rsidRPr="00640DD6" w14:paraId="1E375305" w14:textId="77777777" w:rsidTr="00640DD6">
        <w:trPr>
          <w:jc w:val="center"/>
        </w:trPr>
        <w:tc>
          <w:tcPr>
            <w:tcW w:w="3205" w:type="dxa"/>
            <w:vAlign w:val="center"/>
          </w:tcPr>
          <w:p w14:paraId="7DC7CFF1"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搁置</w:t>
            </w:r>
          </w:p>
        </w:tc>
        <w:tc>
          <w:tcPr>
            <w:tcW w:w="3222" w:type="dxa"/>
            <w:vAlign w:val="center"/>
          </w:tcPr>
          <w:p w14:paraId="75814330"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热备</w:t>
            </w:r>
          </w:p>
        </w:tc>
        <w:tc>
          <w:tcPr>
            <w:tcW w:w="3131" w:type="dxa"/>
            <w:vAlign w:val="center"/>
          </w:tcPr>
          <w:p w14:paraId="7AFB8557"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冷备</w:t>
            </w:r>
          </w:p>
        </w:tc>
      </w:tr>
      <w:tr w:rsidR="00640DD6" w:rsidRPr="00640DD6" w14:paraId="0C638C99" w14:textId="77777777" w:rsidTr="00640DD6">
        <w:trPr>
          <w:jc w:val="center"/>
        </w:trPr>
        <w:tc>
          <w:tcPr>
            <w:tcW w:w="3205" w:type="dxa"/>
            <w:vAlign w:val="center"/>
          </w:tcPr>
          <w:p w14:paraId="4B789665"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放电指令</w:t>
            </w:r>
          </w:p>
        </w:tc>
        <w:tc>
          <w:tcPr>
            <w:tcW w:w="3222" w:type="dxa"/>
            <w:vAlign w:val="center"/>
          </w:tcPr>
          <w:p w14:paraId="6C2E87A4"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响应功率1MW，约5分钟</w:t>
            </w:r>
          </w:p>
        </w:tc>
        <w:tc>
          <w:tcPr>
            <w:tcW w:w="3131" w:type="dxa"/>
            <w:vAlign w:val="center"/>
          </w:tcPr>
          <w:p w14:paraId="50168E72"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转热备，启动泵，约5分钟后提供有功功率</w:t>
            </w:r>
          </w:p>
        </w:tc>
      </w:tr>
      <w:tr w:rsidR="00640DD6" w:rsidRPr="00640DD6" w14:paraId="3263B214" w14:textId="77777777" w:rsidTr="00640DD6">
        <w:trPr>
          <w:jc w:val="center"/>
        </w:trPr>
        <w:tc>
          <w:tcPr>
            <w:tcW w:w="3205" w:type="dxa"/>
            <w:vAlign w:val="center"/>
          </w:tcPr>
          <w:p w14:paraId="6215939C"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放电过程</w:t>
            </w:r>
          </w:p>
        </w:tc>
        <w:tc>
          <w:tcPr>
            <w:tcW w:w="3222" w:type="dxa"/>
            <w:vAlign w:val="center"/>
          </w:tcPr>
          <w:p w14:paraId="70CCB331"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响应250kW放电有功</w:t>
            </w:r>
          </w:p>
        </w:tc>
        <w:tc>
          <w:tcPr>
            <w:tcW w:w="3131" w:type="dxa"/>
            <w:vAlign w:val="center"/>
          </w:tcPr>
          <w:p w14:paraId="780351BD"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响应750kW放电有功</w:t>
            </w:r>
          </w:p>
        </w:tc>
      </w:tr>
      <w:tr w:rsidR="00640DD6" w:rsidRPr="00640DD6" w14:paraId="46F1A130" w14:textId="77777777" w:rsidTr="00640DD6">
        <w:trPr>
          <w:jc w:val="center"/>
        </w:trPr>
        <w:tc>
          <w:tcPr>
            <w:tcW w:w="3205" w:type="dxa"/>
            <w:vAlign w:val="center"/>
          </w:tcPr>
          <w:p w14:paraId="35B36AD4"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放电尾段</w:t>
            </w:r>
          </w:p>
        </w:tc>
        <w:tc>
          <w:tcPr>
            <w:tcW w:w="3222" w:type="dxa"/>
            <w:vAlign w:val="center"/>
          </w:tcPr>
          <w:p w14:paraId="3F161E62"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放电功率根据锌溴电池簇功率退出情况，依次补充（62.5kW）</w:t>
            </w:r>
          </w:p>
        </w:tc>
        <w:tc>
          <w:tcPr>
            <w:tcW w:w="3131" w:type="dxa"/>
            <w:vAlign w:val="center"/>
          </w:tcPr>
          <w:p w14:paraId="4E98677F"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低SOE电池簇提前退出</w:t>
            </w:r>
          </w:p>
          <w:p w14:paraId="47C7616E"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放电功率按电池簇功率（62.5kW）递减</w:t>
            </w:r>
          </w:p>
        </w:tc>
      </w:tr>
      <w:tr w:rsidR="00640DD6" w:rsidRPr="00640DD6" w14:paraId="2E5F29E9" w14:textId="77777777" w:rsidTr="00640DD6">
        <w:trPr>
          <w:jc w:val="center"/>
        </w:trPr>
        <w:tc>
          <w:tcPr>
            <w:tcW w:w="3205" w:type="dxa"/>
            <w:vAlign w:val="center"/>
          </w:tcPr>
          <w:p w14:paraId="3EC17B50"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放电结束</w:t>
            </w:r>
          </w:p>
        </w:tc>
        <w:tc>
          <w:tcPr>
            <w:tcW w:w="3222" w:type="dxa"/>
            <w:vAlign w:val="center"/>
          </w:tcPr>
          <w:p w14:paraId="1FA493D7"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放电完成</w:t>
            </w:r>
          </w:p>
        </w:tc>
        <w:tc>
          <w:tcPr>
            <w:tcW w:w="3131" w:type="dxa"/>
            <w:vAlign w:val="center"/>
          </w:tcPr>
          <w:p w14:paraId="07C8688A"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放电完成，集装箱进入维护状态</w:t>
            </w:r>
          </w:p>
        </w:tc>
      </w:tr>
    </w:tbl>
    <w:p w14:paraId="13D796D4" w14:textId="77777777" w:rsidR="00640DD6" w:rsidRPr="00640DD6" w:rsidRDefault="00640DD6" w:rsidP="00640DD6">
      <w:pPr>
        <w:spacing w:line="460" w:lineRule="exact"/>
        <w:ind w:firstLineChars="200" w:firstLine="480"/>
        <w:jc w:val="left"/>
        <w:rPr>
          <w:rFonts w:ascii="仿宋" w:eastAsia="仿宋" w:hAnsi="仿宋" w:cs="仿宋"/>
          <w:sz w:val="24"/>
          <w:szCs w:val="24"/>
        </w:rPr>
      </w:pPr>
      <w:r w:rsidRPr="00640DD6">
        <w:rPr>
          <w:rFonts w:ascii="仿宋" w:eastAsia="仿宋" w:hAnsi="仿宋" w:cs="仿宋" w:hint="eastAsia"/>
          <w:sz w:val="24"/>
          <w:szCs w:val="24"/>
        </w:rPr>
        <w:t>核心逻辑：</w:t>
      </w:r>
    </w:p>
    <w:p w14:paraId="50C20BEC" w14:textId="77777777" w:rsidR="00640DD6" w:rsidRPr="00640DD6" w:rsidRDefault="00640DD6" w:rsidP="00640DD6">
      <w:pPr>
        <w:spacing w:line="460" w:lineRule="exact"/>
        <w:ind w:firstLineChars="200" w:firstLine="480"/>
        <w:jc w:val="left"/>
        <w:rPr>
          <w:rFonts w:ascii="仿宋" w:eastAsia="仿宋" w:hAnsi="仿宋" w:cs="仿宋"/>
          <w:sz w:val="24"/>
          <w:szCs w:val="24"/>
        </w:rPr>
      </w:pPr>
      <w:r w:rsidRPr="00640DD6">
        <w:rPr>
          <w:rFonts w:ascii="仿宋" w:eastAsia="仿宋" w:hAnsi="仿宋" w:cs="仿宋" w:hint="eastAsia"/>
          <w:sz w:val="24"/>
          <w:szCs w:val="24"/>
        </w:rPr>
        <w:t>1、混合储能系统由1MW/2MWh锂电储能系统响应电网调度指令，保障锌溴储能系统有足够的启动时间；</w:t>
      </w:r>
    </w:p>
    <w:p w14:paraId="3F502C75" w14:textId="77777777" w:rsidR="00640DD6" w:rsidRPr="00640DD6" w:rsidRDefault="00640DD6" w:rsidP="00640DD6">
      <w:pPr>
        <w:spacing w:line="460" w:lineRule="exact"/>
        <w:ind w:firstLineChars="200" w:firstLine="480"/>
        <w:jc w:val="left"/>
        <w:rPr>
          <w:rFonts w:ascii="仿宋" w:eastAsia="仿宋" w:hAnsi="仿宋" w:cs="仿宋"/>
          <w:sz w:val="24"/>
          <w:szCs w:val="24"/>
        </w:rPr>
      </w:pPr>
      <w:r w:rsidRPr="00640DD6">
        <w:rPr>
          <w:rFonts w:ascii="仿宋" w:eastAsia="仿宋" w:hAnsi="仿宋" w:cs="仿宋" w:hint="eastAsia"/>
          <w:sz w:val="24"/>
          <w:szCs w:val="24"/>
        </w:rPr>
        <w:t>2、正常充放电阶段，由锂电储能系统提供250kW功率，锌溴储能系统提供750kW功率；</w:t>
      </w:r>
    </w:p>
    <w:p w14:paraId="01C6688A" w14:textId="77777777" w:rsidR="00640DD6" w:rsidRPr="00640DD6" w:rsidRDefault="00640DD6" w:rsidP="00640DD6">
      <w:pPr>
        <w:spacing w:line="460" w:lineRule="exact"/>
        <w:ind w:firstLineChars="200" w:firstLine="480"/>
        <w:jc w:val="left"/>
        <w:rPr>
          <w:rFonts w:ascii="仿宋" w:eastAsia="仿宋" w:hAnsi="仿宋" w:cs="仿宋"/>
          <w:sz w:val="24"/>
          <w:szCs w:val="24"/>
        </w:rPr>
      </w:pPr>
      <w:r w:rsidRPr="00640DD6">
        <w:rPr>
          <w:rFonts w:ascii="仿宋" w:eastAsia="仿宋" w:hAnsi="仿宋" w:cs="仿宋" w:hint="eastAsia"/>
          <w:sz w:val="24"/>
          <w:szCs w:val="24"/>
        </w:rPr>
        <w:t>3、放电末尾阶段，因锌溴电池簇一致性不齐而提前退出的放电功率空缺由锂电储能系统阶梯补充。</w:t>
      </w:r>
    </w:p>
    <w:p w14:paraId="33A5160E" w14:textId="77777777" w:rsidR="00640DD6" w:rsidRPr="00640DD6" w:rsidRDefault="00640DD6" w:rsidP="00640DD6">
      <w:pPr>
        <w:spacing w:line="460" w:lineRule="exact"/>
        <w:ind w:firstLineChars="200" w:firstLine="480"/>
        <w:jc w:val="left"/>
        <w:rPr>
          <w:rFonts w:ascii="仿宋" w:eastAsia="仿宋" w:hAnsi="仿宋" w:cs="仿宋"/>
          <w:sz w:val="24"/>
          <w:szCs w:val="24"/>
        </w:rPr>
      </w:pPr>
      <w:r w:rsidRPr="00640DD6">
        <w:rPr>
          <w:rFonts w:ascii="仿宋" w:eastAsia="仿宋" w:hAnsi="仿宋" w:cs="仿宋" w:hint="eastAsia"/>
          <w:sz w:val="24"/>
          <w:szCs w:val="24"/>
        </w:rPr>
        <w:t>4、锂电池储能系统容量超配10%～20%，用于平衡锌溴电池各单簇容量，及单簇故障。</w:t>
      </w:r>
    </w:p>
    <w:p w14:paraId="5F4BD919" w14:textId="77777777" w:rsidR="00640DD6" w:rsidRPr="00640DD6" w:rsidRDefault="00640DD6" w:rsidP="00640DD6">
      <w:pPr>
        <w:spacing w:line="460" w:lineRule="exact"/>
        <w:rPr>
          <w:rFonts w:ascii="仿宋" w:eastAsia="仿宋" w:hAnsi="仿宋" w:cs="仿宋"/>
          <w:sz w:val="24"/>
          <w:szCs w:val="24"/>
        </w:rPr>
      </w:pPr>
      <w:r w:rsidRPr="00640DD6">
        <w:rPr>
          <w:rFonts w:ascii="仿宋" w:eastAsia="仿宋" w:hAnsi="仿宋" w:cs="仿宋" w:hint="eastAsia"/>
          <w:sz w:val="24"/>
          <w:szCs w:val="24"/>
        </w:rPr>
        <w:t>（三）混合储能涉网测试</w:t>
      </w:r>
    </w:p>
    <w:p w14:paraId="7BD485E5" w14:textId="77777777" w:rsidR="00640DD6" w:rsidRPr="00640DD6" w:rsidRDefault="00640DD6" w:rsidP="00640DD6">
      <w:pPr>
        <w:spacing w:line="460" w:lineRule="exact"/>
        <w:ind w:firstLineChars="200" w:firstLine="480"/>
        <w:jc w:val="left"/>
        <w:rPr>
          <w:rFonts w:ascii="仿宋" w:eastAsia="仿宋" w:hAnsi="仿宋" w:cs="仿宋"/>
          <w:sz w:val="24"/>
          <w:szCs w:val="24"/>
        </w:rPr>
      </w:pPr>
      <w:r w:rsidRPr="00640DD6">
        <w:rPr>
          <w:rFonts w:ascii="仿宋" w:eastAsia="仿宋" w:hAnsi="仿宋" w:cs="仿宋" w:hint="eastAsia"/>
          <w:sz w:val="24"/>
          <w:szCs w:val="24"/>
        </w:rPr>
        <w:t>根据GBT 36547-2018和GBT 36548-2018规范的相关要求，混合储能系统的涉网测试由以下各系统实现。</w:t>
      </w:r>
    </w:p>
    <w:tbl>
      <w:tblPr>
        <w:tblStyle w:val="af0"/>
        <w:tblW w:w="9776" w:type="dxa"/>
        <w:tblLook w:val="04A0" w:firstRow="1" w:lastRow="0" w:firstColumn="1" w:lastColumn="0" w:noHBand="0" w:noVBand="1"/>
      </w:tblPr>
      <w:tblGrid>
        <w:gridCol w:w="3258"/>
        <w:gridCol w:w="3259"/>
        <w:gridCol w:w="3259"/>
      </w:tblGrid>
      <w:tr w:rsidR="00640DD6" w:rsidRPr="00640DD6" w14:paraId="2A160A3B" w14:textId="77777777" w:rsidTr="00640DD6">
        <w:tc>
          <w:tcPr>
            <w:tcW w:w="3258" w:type="dxa"/>
            <w:vAlign w:val="center"/>
          </w:tcPr>
          <w:p w14:paraId="23219F06" w14:textId="77777777" w:rsidR="00640DD6" w:rsidRPr="00640DD6" w:rsidRDefault="00640DD6" w:rsidP="00640DD6">
            <w:pPr>
              <w:spacing w:line="360" w:lineRule="exact"/>
              <w:jc w:val="center"/>
              <w:rPr>
                <w:rFonts w:ascii="仿宋" w:eastAsia="仿宋" w:hAnsi="仿宋" w:cs="仿宋"/>
                <w:b/>
                <w:bCs/>
                <w:sz w:val="24"/>
                <w:szCs w:val="24"/>
              </w:rPr>
            </w:pPr>
            <w:r w:rsidRPr="00640DD6">
              <w:rPr>
                <w:rFonts w:ascii="仿宋" w:eastAsia="仿宋" w:hAnsi="仿宋" w:cs="仿宋" w:hint="eastAsia"/>
                <w:b/>
                <w:bCs/>
                <w:sz w:val="24"/>
                <w:szCs w:val="24"/>
              </w:rPr>
              <w:t>测试要求</w:t>
            </w:r>
          </w:p>
        </w:tc>
        <w:tc>
          <w:tcPr>
            <w:tcW w:w="3259" w:type="dxa"/>
            <w:vAlign w:val="center"/>
          </w:tcPr>
          <w:p w14:paraId="5BDE7455" w14:textId="77777777" w:rsidR="00640DD6" w:rsidRPr="00640DD6" w:rsidRDefault="00640DD6" w:rsidP="00640DD6">
            <w:pPr>
              <w:spacing w:line="360" w:lineRule="exact"/>
              <w:jc w:val="center"/>
              <w:rPr>
                <w:rFonts w:ascii="仿宋" w:eastAsia="仿宋" w:hAnsi="仿宋" w:cs="仿宋"/>
                <w:b/>
                <w:bCs/>
                <w:sz w:val="24"/>
                <w:szCs w:val="24"/>
              </w:rPr>
            </w:pPr>
            <w:r w:rsidRPr="00640DD6">
              <w:rPr>
                <w:rFonts w:ascii="仿宋" w:eastAsia="仿宋" w:hAnsi="仿宋" w:cs="仿宋" w:hint="eastAsia"/>
                <w:b/>
                <w:bCs/>
                <w:sz w:val="24"/>
                <w:szCs w:val="24"/>
              </w:rPr>
              <w:t>锂电储能系统</w:t>
            </w:r>
          </w:p>
        </w:tc>
        <w:tc>
          <w:tcPr>
            <w:tcW w:w="3259" w:type="dxa"/>
            <w:vAlign w:val="center"/>
          </w:tcPr>
          <w:p w14:paraId="0021C1D7" w14:textId="77777777" w:rsidR="00640DD6" w:rsidRPr="00640DD6" w:rsidRDefault="00640DD6" w:rsidP="00640DD6">
            <w:pPr>
              <w:spacing w:line="360" w:lineRule="exact"/>
              <w:jc w:val="center"/>
              <w:rPr>
                <w:rFonts w:ascii="仿宋" w:eastAsia="仿宋" w:hAnsi="仿宋" w:cs="仿宋"/>
                <w:b/>
                <w:bCs/>
                <w:sz w:val="24"/>
                <w:szCs w:val="24"/>
              </w:rPr>
            </w:pPr>
            <w:r w:rsidRPr="00640DD6">
              <w:rPr>
                <w:rFonts w:ascii="仿宋" w:eastAsia="仿宋" w:hAnsi="仿宋" w:cs="仿宋" w:hint="eastAsia"/>
                <w:b/>
                <w:bCs/>
                <w:sz w:val="24"/>
                <w:szCs w:val="24"/>
              </w:rPr>
              <w:t>锌溴储能系统</w:t>
            </w:r>
          </w:p>
        </w:tc>
      </w:tr>
      <w:tr w:rsidR="00640DD6" w:rsidRPr="00640DD6" w14:paraId="7587309D" w14:textId="77777777" w:rsidTr="00640DD6">
        <w:tc>
          <w:tcPr>
            <w:tcW w:w="3258" w:type="dxa"/>
            <w:vAlign w:val="center"/>
          </w:tcPr>
          <w:p w14:paraId="2A934AF5"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充电响应时间</w:t>
            </w:r>
          </w:p>
        </w:tc>
        <w:tc>
          <w:tcPr>
            <w:tcW w:w="3259" w:type="dxa"/>
            <w:vAlign w:val="center"/>
          </w:tcPr>
          <w:p w14:paraId="6FAF72D7"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按1000kW响应</w:t>
            </w:r>
          </w:p>
        </w:tc>
        <w:tc>
          <w:tcPr>
            <w:tcW w:w="3259" w:type="dxa"/>
            <w:vAlign w:val="center"/>
          </w:tcPr>
          <w:p w14:paraId="38D59A24"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不响应</w:t>
            </w:r>
          </w:p>
        </w:tc>
      </w:tr>
      <w:tr w:rsidR="00640DD6" w:rsidRPr="00640DD6" w14:paraId="554B41DC" w14:textId="77777777" w:rsidTr="00640DD6">
        <w:tc>
          <w:tcPr>
            <w:tcW w:w="3258" w:type="dxa"/>
            <w:vAlign w:val="center"/>
          </w:tcPr>
          <w:p w14:paraId="5E60F98F"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充电调节时间</w:t>
            </w:r>
          </w:p>
        </w:tc>
        <w:tc>
          <w:tcPr>
            <w:tcW w:w="3259" w:type="dxa"/>
            <w:vAlign w:val="center"/>
          </w:tcPr>
          <w:p w14:paraId="4952CCF9"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按1000kW响应</w:t>
            </w:r>
          </w:p>
        </w:tc>
        <w:tc>
          <w:tcPr>
            <w:tcW w:w="3259" w:type="dxa"/>
            <w:vAlign w:val="center"/>
          </w:tcPr>
          <w:p w14:paraId="088E4720"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不响应</w:t>
            </w:r>
          </w:p>
        </w:tc>
      </w:tr>
      <w:tr w:rsidR="00640DD6" w:rsidRPr="00640DD6" w14:paraId="74BFB955" w14:textId="77777777" w:rsidTr="00640DD6">
        <w:tc>
          <w:tcPr>
            <w:tcW w:w="3258" w:type="dxa"/>
            <w:vAlign w:val="center"/>
          </w:tcPr>
          <w:p w14:paraId="432A6758"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放电响应时间</w:t>
            </w:r>
          </w:p>
        </w:tc>
        <w:tc>
          <w:tcPr>
            <w:tcW w:w="3259" w:type="dxa"/>
            <w:vAlign w:val="center"/>
          </w:tcPr>
          <w:p w14:paraId="4CCB6D51"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按1000kW响应</w:t>
            </w:r>
          </w:p>
        </w:tc>
        <w:tc>
          <w:tcPr>
            <w:tcW w:w="3259" w:type="dxa"/>
            <w:vAlign w:val="center"/>
          </w:tcPr>
          <w:p w14:paraId="332D87CE"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不响应</w:t>
            </w:r>
          </w:p>
        </w:tc>
      </w:tr>
      <w:tr w:rsidR="00640DD6" w:rsidRPr="00640DD6" w14:paraId="0A0C70E4" w14:textId="77777777" w:rsidTr="00640DD6">
        <w:tc>
          <w:tcPr>
            <w:tcW w:w="3258" w:type="dxa"/>
            <w:vAlign w:val="center"/>
          </w:tcPr>
          <w:p w14:paraId="7A35E75D"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放电调节时间</w:t>
            </w:r>
          </w:p>
        </w:tc>
        <w:tc>
          <w:tcPr>
            <w:tcW w:w="3259" w:type="dxa"/>
            <w:vAlign w:val="center"/>
          </w:tcPr>
          <w:p w14:paraId="00F9D3CC"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按1000kW响应</w:t>
            </w:r>
          </w:p>
        </w:tc>
        <w:tc>
          <w:tcPr>
            <w:tcW w:w="3259" w:type="dxa"/>
            <w:vAlign w:val="center"/>
          </w:tcPr>
          <w:p w14:paraId="0B3EFA13"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不响应</w:t>
            </w:r>
          </w:p>
        </w:tc>
      </w:tr>
      <w:tr w:rsidR="00640DD6" w:rsidRPr="00640DD6" w14:paraId="02784629" w14:textId="77777777" w:rsidTr="00640DD6">
        <w:tc>
          <w:tcPr>
            <w:tcW w:w="3258" w:type="dxa"/>
            <w:vAlign w:val="center"/>
          </w:tcPr>
          <w:p w14:paraId="1A538C79"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lastRenderedPageBreak/>
              <w:t>充电-放电转换时间</w:t>
            </w:r>
          </w:p>
        </w:tc>
        <w:tc>
          <w:tcPr>
            <w:tcW w:w="3259" w:type="dxa"/>
            <w:vAlign w:val="center"/>
          </w:tcPr>
          <w:p w14:paraId="1240AB2E"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按250kW响应</w:t>
            </w:r>
          </w:p>
        </w:tc>
        <w:tc>
          <w:tcPr>
            <w:tcW w:w="3259" w:type="dxa"/>
            <w:vAlign w:val="center"/>
          </w:tcPr>
          <w:p w14:paraId="55F3BBCB"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按750kW响应</w:t>
            </w:r>
          </w:p>
        </w:tc>
      </w:tr>
      <w:tr w:rsidR="00640DD6" w:rsidRPr="00640DD6" w14:paraId="43812F62" w14:textId="77777777" w:rsidTr="00640DD6">
        <w:tc>
          <w:tcPr>
            <w:tcW w:w="3258" w:type="dxa"/>
            <w:vAlign w:val="center"/>
          </w:tcPr>
          <w:p w14:paraId="5B2841CC"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放电-充电转换时间</w:t>
            </w:r>
          </w:p>
        </w:tc>
        <w:tc>
          <w:tcPr>
            <w:tcW w:w="3259" w:type="dxa"/>
            <w:vAlign w:val="center"/>
          </w:tcPr>
          <w:p w14:paraId="32712413"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按250kW响应</w:t>
            </w:r>
          </w:p>
        </w:tc>
        <w:tc>
          <w:tcPr>
            <w:tcW w:w="3259" w:type="dxa"/>
            <w:vAlign w:val="center"/>
          </w:tcPr>
          <w:p w14:paraId="3981CC23"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按750kW响应</w:t>
            </w:r>
          </w:p>
        </w:tc>
      </w:tr>
      <w:tr w:rsidR="00640DD6" w:rsidRPr="00640DD6" w14:paraId="45E62033" w14:textId="77777777" w:rsidTr="00640DD6">
        <w:tc>
          <w:tcPr>
            <w:tcW w:w="3258" w:type="dxa"/>
            <w:vAlign w:val="center"/>
          </w:tcPr>
          <w:p w14:paraId="4E03A62E"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电能质量要求</w:t>
            </w:r>
          </w:p>
          <w:p w14:paraId="7D0B1BE8"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（谐波、偏差、波动、闪变、不平衡、直流分量等）</w:t>
            </w:r>
          </w:p>
        </w:tc>
        <w:tc>
          <w:tcPr>
            <w:tcW w:w="3259" w:type="dxa"/>
            <w:vAlign w:val="center"/>
          </w:tcPr>
          <w:p w14:paraId="2E3A9462"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按250kW响应</w:t>
            </w:r>
          </w:p>
          <w:p w14:paraId="185B4C3F"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（电池热备，SOE&gt;50%）</w:t>
            </w:r>
          </w:p>
          <w:p w14:paraId="0188BBCC"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主要考察PCS并网性能</w:t>
            </w:r>
          </w:p>
        </w:tc>
        <w:tc>
          <w:tcPr>
            <w:tcW w:w="3259" w:type="dxa"/>
            <w:vAlign w:val="center"/>
          </w:tcPr>
          <w:p w14:paraId="75992958"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按750kW响应</w:t>
            </w:r>
          </w:p>
          <w:p w14:paraId="0FD40391"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（电池热备，SOE&gt;50%）</w:t>
            </w:r>
          </w:p>
          <w:p w14:paraId="53999496"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主要考察PCS并网性能</w:t>
            </w:r>
          </w:p>
        </w:tc>
      </w:tr>
      <w:tr w:rsidR="00640DD6" w:rsidRPr="00640DD6" w14:paraId="4EBC48C4" w14:textId="77777777" w:rsidTr="00640DD6">
        <w:tc>
          <w:tcPr>
            <w:tcW w:w="3258" w:type="dxa"/>
            <w:vAlign w:val="center"/>
          </w:tcPr>
          <w:p w14:paraId="286E18F9"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有功控制</w:t>
            </w:r>
          </w:p>
        </w:tc>
        <w:tc>
          <w:tcPr>
            <w:tcW w:w="3259" w:type="dxa"/>
            <w:vAlign w:val="center"/>
          </w:tcPr>
          <w:p w14:paraId="22C0D722"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初期段按1000kW响应</w:t>
            </w:r>
          </w:p>
          <w:p w14:paraId="5B0A028D"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正常段按250kW响应</w:t>
            </w:r>
          </w:p>
        </w:tc>
        <w:tc>
          <w:tcPr>
            <w:tcW w:w="3259" w:type="dxa"/>
            <w:vAlign w:val="center"/>
          </w:tcPr>
          <w:p w14:paraId="2A10B4D7"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初期段不响应</w:t>
            </w:r>
          </w:p>
          <w:p w14:paraId="5DF658DF"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正常段按750kW响应</w:t>
            </w:r>
          </w:p>
        </w:tc>
      </w:tr>
      <w:tr w:rsidR="00640DD6" w:rsidRPr="00640DD6" w14:paraId="3AA37658" w14:textId="77777777" w:rsidTr="00640DD6">
        <w:tc>
          <w:tcPr>
            <w:tcW w:w="3258" w:type="dxa"/>
            <w:vAlign w:val="center"/>
          </w:tcPr>
          <w:p w14:paraId="2840544E"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无功控制</w:t>
            </w:r>
          </w:p>
        </w:tc>
        <w:tc>
          <w:tcPr>
            <w:tcW w:w="3259" w:type="dxa"/>
            <w:vAlign w:val="center"/>
          </w:tcPr>
          <w:p w14:paraId="46EF0AA7"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按1000kVA响应</w:t>
            </w:r>
          </w:p>
        </w:tc>
        <w:tc>
          <w:tcPr>
            <w:tcW w:w="3259" w:type="dxa"/>
            <w:vAlign w:val="center"/>
          </w:tcPr>
          <w:p w14:paraId="5B788C19"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不响应</w:t>
            </w:r>
          </w:p>
        </w:tc>
      </w:tr>
      <w:tr w:rsidR="00640DD6" w:rsidRPr="00640DD6" w14:paraId="7541B361" w14:textId="77777777" w:rsidTr="00640DD6">
        <w:tc>
          <w:tcPr>
            <w:tcW w:w="3258" w:type="dxa"/>
            <w:vAlign w:val="center"/>
          </w:tcPr>
          <w:p w14:paraId="2BFFF0F3"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频率</w:t>
            </w:r>
          </w:p>
        </w:tc>
        <w:tc>
          <w:tcPr>
            <w:tcW w:w="3259" w:type="dxa"/>
            <w:vAlign w:val="center"/>
          </w:tcPr>
          <w:p w14:paraId="14CB7219"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主要考察PCS并网性能</w:t>
            </w:r>
          </w:p>
        </w:tc>
        <w:tc>
          <w:tcPr>
            <w:tcW w:w="3259" w:type="dxa"/>
            <w:vAlign w:val="center"/>
          </w:tcPr>
          <w:p w14:paraId="5BE4D810"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主要考察PCS并网性能</w:t>
            </w:r>
          </w:p>
        </w:tc>
      </w:tr>
      <w:tr w:rsidR="00640DD6" w:rsidRPr="00640DD6" w14:paraId="082F050A" w14:textId="77777777" w:rsidTr="00640DD6">
        <w:tc>
          <w:tcPr>
            <w:tcW w:w="3258" w:type="dxa"/>
            <w:vAlign w:val="center"/>
          </w:tcPr>
          <w:p w14:paraId="748B7AB5"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低压穿越</w:t>
            </w:r>
          </w:p>
        </w:tc>
        <w:tc>
          <w:tcPr>
            <w:tcW w:w="3259" w:type="dxa"/>
            <w:vAlign w:val="center"/>
          </w:tcPr>
          <w:p w14:paraId="25EF764E"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按250kW响应</w:t>
            </w:r>
          </w:p>
          <w:p w14:paraId="6E9A4E3F"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（电池热备，SOE&gt;50%）</w:t>
            </w:r>
          </w:p>
          <w:p w14:paraId="30B8C4C4"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主要考察PCS并网性能</w:t>
            </w:r>
          </w:p>
        </w:tc>
        <w:tc>
          <w:tcPr>
            <w:tcW w:w="3259" w:type="dxa"/>
            <w:vAlign w:val="center"/>
          </w:tcPr>
          <w:p w14:paraId="3B617309"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按750kW响应</w:t>
            </w:r>
          </w:p>
          <w:p w14:paraId="24870653"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（电池热备，SOE&gt;50%）</w:t>
            </w:r>
          </w:p>
          <w:p w14:paraId="6B0A60C3"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主要考察PCS并网性能</w:t>
            </w:r>
          </w:p>
        </w:tc>
      </w:tr>
      <w:tr w:rsidR="00640DD6" w:rsidRPr="00640DD6" w14:paraId="290212F0" w14:textId="77777777" w:rsidTr="00640DD6">
        <w:tc>
          <w:tcPr>
            <w:tcW w:w="3258" w:type="dxa"/>
            <w:vAlign w:val="center"/>
          </w:tcPr>
          <w:p w14:paraId="0EE10F34"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高压穿越</w:t>
            </w:r>
          </w:p>
        </w:tc>
        <w:tc>
          <w:tcPr>
            <w:tcW w:w="3259" w:type="dxa"/>
            <w:vAlign w:val="center"/>
          </w:tcPr>
          <w:p w14:paraId="6B10E4B4"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按250kW响应</w:t>
            </w:r>
          </w:p>
          <w:p w14:paraId="0222AAAE"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（电池热备，SOE&gt;50%）</w:t>
            </w:r>
          </w:p>
          <w:p w14:paraId="06FA8E3C"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主要考察PCS并网性能</w:t>
            </w:r>
          </w:p>
        </w:tc>
        <w:tc>
          <w:tcPr>
            <w:tcW w:w="3259" w:type="dxa"/>
            <w:vAlign w:val="center"/>
          </w:tcPr>
          <w:p w14:paraId="552F500A"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按750kW响应</w:t>
            </w:r>
          </w:p>
          <w:p w14:paraId="131E81F8"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（电池热备，SOE&gt;50%）</w:t>
            </w:r>
          </w:p>
          <w:p w14:paraId="146CB255"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主要考察PCS并网性能</w:t>
            </w:r>
          </w:p>
        </w:tc>
      </w:tr>
      <w:tr w:rsidR="00640DD6" w:rsidRPr="00640DD6" w14:paraId="7E4CD34D" w14:textId="77777777" w:rsidTr="00640DD6">
        <w:tc>
          <w:tcPr>
            <w:tcW w:w="3258" w:type="dxa"/>
            <w:vAlign w:val="center"/>
          </w:tcPr>
          <w:p w14:paraId="4F9D5388"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保护与安全自动化</w:t>
            </w:r>
          </w:p>
        </w:tc>
        <w:tc>
          <w:tcPr>
            <w:tcW w:w="6518" w:type="dxa"/>
            <w:gridSpan w:val="2"/>
            <w:vAlign w:val="center"/>
          </w:tcPr>
          <w:p w14:paraId="619A7A25"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GBT 14285，与电池系统无关</w:t>
            </w:r>
          </w:p>
        </w:tc>
      </w:tr>
      <w:tr w:rsidR="00640DD6" w:rsidRPr="00640DD6" w14:paraId="7EB23BD6" w14:textId="77777777" w:rsidTr="00640DD6">
        <w:tc>
          <w:tcPr>
            <w:tcW w:w="3258" w:type="dxa"/>
            <w:vAlign w:val="center"/>
          </w:tcPr>
          <w:p w14:paraId="64532675"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通信自动化</w:t>
            </w:r>
          </w:p>
        </w:tc>
        <w:tc>
          <w:tcPr>
            <w:tcW w:w="6518" w:type="dxa"/>
            <w:gridSpan w:val="2"/>
            <w:vAlign w:val="center"/>
          </w:tcPr>
          <w:p w14:paraId="64F74F83"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EMS与电网调度，与电池系统无关</w:t>
            </w:r>
          </w:p>
        </w:tc>
      </w:tr>
      <w:tr w:rsidR="00640DD6" w:rsidRPr="00640DD6" w14:paraId="25F77972" w14:textId="77777777" w:rsidTr="00640DD6">
        <w:tc>
          <w:tcPr>
            <w:tcW w:w="3258" w:type="dxa"/>
            <w:vAlign w:val="center"/>
          </w:tcPr>
          <w:p w14:paraId="16AE8C7C"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电能计量</w:t>
            </w:r>
          </w:p>
        </w:tc>
        <w:tc>
          <w:tcPr>
            <w:tcW w:w="3259" w:type="dxa"/>
            <w:vAlign w:val="center"/>
          </w:tcPr>
          <w:p w14:paraId="415041BF"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独立电表</w:t>
            </w:r>
          </w:p>
        </w:tc>
        <w:tc>
          <w:tcPr>
            <w:tcW w:w="3259" w:type="dxa"/>
            <w:vAlign w:val="center"/>
          </w:tcPr>
          <w:p w14:paraId="3EF707EA" w14:textId="77777777" w:rsidR="00640DD6" w:rsidRPr="00640DD6" w:rsidRDefault="00640DD6" w:rsidP="00640DD6">
            <w:pPr>
              <w:spacing w:line="360" w:lineRule="exact"/>
              <w:jc w:val="center"/>
              <w:rPr>
                <w:rFonts w:ascii="仿宋" w:eastAsia="仿宋" w:hAnsi="仿宋" w:cs="仿宋"/>
                <w:sz w:val="24"/>
                <w:szCs w:val="24"/>
              </w:rPr>
            </w:pPr>
            <w:r w:rsidRPr="00640DD6">
              <w:rPr>
                <w:rFonts w:ascii="仿宋" w:eastAsia="仿宋" w:hAnsi="仿宋" w:cs="仿宋" w:hint="eastAsia"/>
                <w:sz w:val="24"/>
                <w:szCs w:val="24"/>
              </w:rPr>
              <w:t>独立电表</w:t>
            </w:r>
          </w:p>
        </w:tc>
      </w:tr>
    </w:tbl>
    <w:p w14:paraId="03A9F66A" w14:textId="77777777" w:rsidR="00640DD6" w:rsidRPr="00640DD6" w:rsidRDefault="00640DD6" w:rsidP="00640DD6">
      <w:pPr>
        <w:spacing w:line="460" w:lineRule="exact"/>
        <w:rPr>
          <w:rFonts w:ascii="仿宋" w:eastAsia="仿宋" w:hAnsi="仿宋" w:cs="仿宋"/>
          <w:sz w:val="24"/>
          <w:szCs w:val="24"/>
        </w:rPr>
      </w:pPr>
      <w:r w:rsidRPr="00640DD6">
        <w:rPr>
          <w:rFonts w:ascii="仿宋" w:eastAsia="仿宋" w:hAnsi="仿宋" w:cs="仿宋" w:hint="eastAsia"/>
          <w:sz w:val="24"/>
          <w:szCs w:val="24"/>
        </w:rPr>
        <w:t>（四）锌溴液流电池储能系统需求</w:t>
      </w:r>
    </w:p>
    <w:p w14:paraId="2A5EE201" w14:textId="77777777" w:rsidR="00640DD6" w:rsidRPr="00640DD6" w:rsidRDefault="00640DD6" w:rsidP="00640DD6">
      <w:pPr>
        <w:spacing w:line="460" w:lineRule="exact"/>
        <w:ind w:firstLineChars="200" w:firstLine="480"/>
        <w:jc w:val="left"/>
        <w:rPr>
          <w:rFonts w:ascii="仿宋" w:eastAsia="仿宋" w:hAnsi="仿宋" w:cs="仿宋"/>
          <w:sz w:val="24"/>
          <w:szCs w:val="24"/>
        </w:rPr>
      </w:pPr>
      <w:r w:rsidRPr="00640DD6">
        <w:rPr>
          <w:rFonts w:ascii="仿宋" w:eastAsia="仿宋" w:hAnsi="仿宋" w:cs="仿宋" w:hint="eastAsia"/>
          <w:sz w:val="24"/>
          <w:szCs w:val="24"/>
        </w:rPr>
        <w:t>需求概要：0.75MW/3MWh的锂电池储能系统；</w:t>
      </w:r>
    </w:p>
    <w:p w14:paraId="1510FB43" w14:textId="77777777" w:rsidR="00640DD6" w:rsidRPr="00640DD6" w:rsidRDefault="00640DD6" w:rsidP="00640DD6">
      <w:pPr>
        <w:spacing w:line="460" w:lineRule="exact"/>
        <w:ind w:firstLineChars="200" w:firstLine="480"/>
        <w:jc w:val="left"/>
        <w:rPr>
          <w:rFonts w:ascii="仿宋" w:eastAsia="仿宋" w:hAnsi="仿宋" w:cs="仿宋"/>
          <w:sz w:val="24"/>
          <w:szCs w:val="24"/>
        </w:rPr>
      </w:pPr>
      <w:r w:rsidRPr="00640DD6">
        <w:rPr>
          <w:rFonts w:ascii="仿宋" w:eastAsia="仿宋" w:hAnsi="仿宋" w:cs="仿宋" w:hint="eastAsia"/>
          <w:sz w:val="24"/>
          <w:szCs w:val="24"/>
        </w:rPr>
        <w:t>并网点为10kV，并网功率为10×75kW。</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48"/>
        <w:gridCol w:w="8685"/>
      </w:tblGrid>
      <w:tr w:rsidR="00640DD6" w:rsidRPr="00640DD6" w14:paraId="52B9FADF" w14:textId="77777777" w:rsidTr="00AF0313">
        <w:trPr>
          <w:tblHeader/>
          <w:jc w:val="center"/>
        </w:trPr>
        <w:tc>
          <w:tcPr>
            <w:tcW w:w="0" w:type="auto"/>
            <w:tcBorders>
              <w:tl2br w:val="nil"/>
              <w:tr2bl w:val="nil"/>
            </w:tcBorders>
            <w:shd w:val="clear" w:color="auto" w:fill="auto"/>
            <w:tcMar>
              <w:top w:w="120" w:type="dxa"/>
              <w:left w:w="0" w:type="dxa"/>
              <w:bottom w:w="120" w:type="dxa"/>
              <w:right w:w="192" w:type="dxa"/>
            </w:tcMar>
            <w:vAlign w:val="center"/>
          </w:tcPr>
          <w:p w14:paraId="4783E3F9" w14:textId="77777777" w:rsidR="00640DD6" w:rsidRPr="00640DD6" w:rsidRDefault="00640DD6" w:rsidP="00AF0313">
            <w:pPr>
              <w:snapToGrid w:val="0"/>
              <w:jc w:val="center"/>
              <w:rPr>
                <w:rFonts w:ascii="仿宋" w:eastAsia="仿宋" w:hAnsi="仿宋" w:cs="仿宋"/>
                <w:b/>
                <w:sz w:val="24"/>
                <w:szCs w:val="24"/>
              </w:rPr>
            </w:pPr>
            <w:r w:rsidRPr="00640DD6">
              <w:rPr>
                <w:rFonts w:ascii="仿宋" w:eastAsia="仿宋" w:hAnsi="仿宋" w:cs="仿宋" w:hint="eastAsia"/>
                <w:b/>
                <w:sz w:val="24"/>
                <w:szCs w:val="24"/>
              </w:rPr>
              <w:t>序号</w:t>
            </w:r>
          </w:p>
        </w:tc>
        <w:tc>
          <w:tcPr>
            <w:tcW w:w="8685" w:type="dxa"/>
            <w:tcBorders>
              <w:tl2br w:val="nil"/>
              <w:tr2bl w:val="nil"/>
            </w:tcBorders>
            <w:shd w:val="clear" w:color="auto" w:fill="auto"/>
            <w:tcMar>
              <w:top w:w="120" w:type="dxa"/>
              <w:left w:w="192" w:type="dxa"/>
              <w:bottom w:w="120" w:type="dxa"/>
              <w:right w:w="192" w:type="dxa"/>
            </w:tcMar>
            <w:vAlign w:val="center"/>
          </w:tcPr>
          <w:p w14:paraId="29CDAEDC" w14:textId="77777777" w:rsidR="00640DD6" w:rsidRPr="00640DD6" w:rsidRDefault="00640DD6" w:rsidP="00AF0313">
            <w:pPr>
              <w:snapToGrid w:val="0"/>
              <w:jc w:val="center"/>
              <w:rPr>
                <w:rFonts w:ascii="仿宋" w:eastAsia="仿宋" w:hAnsi="仿宋" w:cs="仿宋"/>
                <w:b/>
                <w:sz w:val="24"/>
                <w:szCs w:val="24"/>
              </w:rPr>
            </w:pPr>
            <w:r w:rsidRPr="00640DD6">
              <w:rPr>
                <w:rFonts w:ascii="仿宋" w:eastAsia="仿宋" w:hAnsi="仿宋" w:cs="仿宋" w:hint="eastAsia"/>
                <w:b/>
                <w:sz w:val="24"/>
                <w:szCs w:val="24"/>
              </w:rPr>
              <w:t>供货内容</w:t>
            </w:r>
          </w:p>
        </w:tc>
      </w:tr>
      <w:tr w:rsidR="00640DD6" w:rsidRPr="00640DD6" w14:paraId="1C52D789" w14:textId="77777777" w:rsidTr="00AF0313">
        <w:trPr>
          <w:jc w:val="center"/>
        </w:trPr>
        <w:tc>
          <w:tcPr>
            <w:tcW w:w="0" w:type="auto"/>
            <w:tcBorders>
              <w:tl2br w:val="nil"/>
              <w:tr2bl w:val="nil"/>
            </w:tcBorders>
            <w:shd w:val="clear" w:color="auto" w:fill="auto"/>
            <w:tcMar>
              <w:top w:w="120" w:type="dxa"/>
              <w:left w:w="0" w:type="dxa"/>
              <w:bottom w:w="120" w:type="dxa"/>
              <w:right w:w="192" w:type="dxa"/>
            </w:tcMar>
            <w:vAlign w:val="center"/>
          </w:tcPr>
          <w:p w14:paraId="43DA2BC1" w14:textId="77777777" w:rsidR="00640DD6" w:rsidRPr="00640DD6" w:rsidRDefault="00640DD6" w:rsidP="00AF0313">
            <w:pPr>
              <w:snapToGrid w:val="0"/>
              <w:jc w:val="center"/>
              <w:rPr>
                <w:rFonts w:ascii="仿宋" w:eastAsia="仿宋" w:hAnsi="仿宋" w:cs="仿宋"/>
                <w:sz w:val="24"/>
                <w:szCs w:val="24"/>
              </w:rPr>
            </w:pPr>
            <w:r w:rsidRPr="00640DD6">
              <w:rPr>
                <w:rFonts w:ascii="仿宋" w:eastAsia="仿宋" w:hAnsi="仿宋" w:cs="仿宋" w:hint="eastAsia"/>
                <w:sz w:val="24"/>
                <w:szCs w:val="24"/>
              </w:rPr>
              <w:t>1</w:t>
            </w:r>
          </w:p>
        </w:tc>
        <w:tc>
          <w:tcPr>
            <w:tcW w:w="8685" w:type="dxa"/>
            <w:tcBorders>
              <w:tl2br w:val="nil"/>
              <w:tr2bl w:val="nil"/>
            </w:tcBorders>
            <w:shd w:val="clear" w:color="auto" w:fill="auto"/>
            <w:tcMar>
              <w:top w:w="120" w:type="dxa"/>
              <w:left w:w="192" w:type="dxa"/>
              <w:bottom w:w="120" w:type="dxa"/>
              <w:right w:w="0" w:type="dxa"/>
            </w:tcMar>
            <w:vAlign w:val="center"/>
          </w:tcPr>
          <w:p w14:paraId="23CD76CA" w14:textId="77777777" w:rsidR="00640DD6" w:rsidRPr="00640DD6" w:rsidRDefault="00640DD6" w:rsidP="00AF0313">
            <w:pPr>
              <w:snapToGrid w:val="0"/>
              <w:jc w:val="center"/>
              <w:rPr>
                <w:rFonts w:ascii="仿宋" w:eastAsia="仿宋" w:hAnsi="仿宋" w:cs="仿宋"/>
                <w:sz w:val="24"/>
                <w:szCs w:val="24"/>
              </w:rPr>
            </w:pPr>
            <w:r w:rsidRPr="00640DD6">
              <w:rPr>
                <w:rFonts w:ascii="仿宋" w:eastAsia="仿宋" w:hAnsi="仿宋" w:cs="仿宋" w:hint="eastAsia"/>
                <w:sz w:val="24"/>
                <w:szCs w:val="24"/>
              </w:rPr>
              <w:t>锌溴液流电池系统（电芯、模组、电池簇、电池舱）</w:t>
            </w:r>
          </w:p>
        </w:tc>
      </w:tr>
      <w:tr w:rsidR="00640DD6" w:rsidRPr="00640DD6" w14:paraId="20AA1FB9" w14:textId="77777777" w:rsidTr="00AF0313">
        <w:trPr>
          <w:jc w:val="center"/>
        </w:trPr>
        <w:tc>
          <w:tcPr>
            <w:tcW w:w="0" w:type="auto"/>
            <w:tcBorders>
              <w:tl2br w:val="nil"/>
              <w:tr2bl w:val="nil"/>
            </w:tcBorders>
            <w:shd w:val="clear" w:color="auto" w:fill="auto"/>
            <w:tcMar>
              <w:top w:w="120" w:type="dxa"/>
              <w:left w:w="0" w:type="dxa"/>
              <w:bottom w:w="120" w:type="dxa"/>
              <w:right w:w="192" w:type="dxa"/>
            </w:tcMar>
            <w:vAlign w:val="center"/>
          </w:tcPr>
          <w:p w14:paraId="3123666E" w14:textId="77777777" w:rsidR="00640DD6" w:rsidRPr="00640DD6" w:rsidRDefault="00640DD6" w:rsidP="00AF0313">
            <w:pPr>
              <w:snapToGrid w:val="0"/>
              <w:jc w:val="center"/>
              <w:rPr>
                <w:rFonts w:ascii="仿宋" w:eastAsia="仿宋" w:hAnsi="仿宋" w:cs="仿宋"/>
                <w:sz w:val="24"/>
                <w:szCs w:val="24"/>
              </w:rPr>
            </w:pPr>
            <w:r w:rsidRPr="00640DD6">
              <w:rPr>
                <w:rFonts w:ascii="仿宋" w:eastAsia="仿宋" w:hAnsi="仿宋" w:cs="仿宋" w:hint="eastAsia"/>
                <w:sz w:val="24"/>
                <w:szCs w:val="24"/>
              </w:rPr>
              <w:t>2</w:t>
            </w:r>
          </w:p>
        </w:tc>
        <w:tc>
          <w:tcPr>
            <w:tcW w:w="8685" w:type="dxa"/>
            <w:tcBorders>
              <w:tl2br w:val="nil"/>
              <w:tr2bl w:val="nil"/>
            </w:tcBorders>
            <w:shd w:val="clear" w:color="auto" w:fill="auto"/>
            <w:tcMar>
              <w:top w:w="120" w:type="dxa"/>
              <w:left w:w="192" w:type="dxa"/>
              <w:bottom w:w="120" w:type="dxa"/>
              <w:right w:w="0" w:type="dxa"/>
            </w:tcMar>
            <w:vAlign w:val="center"/>
          </w:tcPr>
          <w:p w14:paraId="361D64A0" w14:textId="77777777" w:rsidR="00640DD6" w:rsidRPr="00640DD6" w:rsidRDefault="00640DD6" w:rsidP="00AF0313">
            <w:pPr>
              <w:snapToGrid w:val="0"/>
              <w:jc w:val="center"/>
              <w:rPr>
                <w:rFonts w:ascii="仿宋" w:eastAsia="仿宋" w:hAnsi="仿宋" w:cs="仿宋"/>
                <w:sz w:val="24"/>
                <w:szCs w:val="24"/>
              </w:rPr>
            </w:pPr>
            <w:r w:rsidRPr="00640DD6">
              <w:rPr>
                <w:rFonts w:ascii="仿宋" w:eastAsia="仿宋" w:hAnsi="仿宋" w:cs="仿宋" w:hint="eastAsia"/>
                <w:sz w:val="24"/>
                <w:szCs w:val="24"/>
              </w:rPr>
              <w:t>从控EMS（二级能量管理系统）</w:t>
            </w:r>
          </w:p>
        </w:tc>
      </w:tr>
    </w:tbl>
    <w:p w14:paraId="5CF6C8D5" w14:textId="26A38D8D" w:rsidR="00640DD6" w:rsidRPr="00640DD6" w:rsidRDefault="00640DD6" w:rsidP="00640DD6">
      <w:pPr>
        <w:pStyle w:val="1"/>
        <w:keepLines/>
        <w:widowControl w:val="0"/>
        <w:numPr>
          <w:ilvl w:val="0"/>
          <w:numId w:val="47"/>
        </w:numPr>
        <w:pBdr>
          <w:bottom w:val="none" w:sz="0" w:space="0" w:color="auto"/>
        </w:pBdr>
        <w:topLinePunct w:val="0"/>
        <w:adjustRightInd/>
        <w:snapToGrid/>
        <w:spacing w:before="0" w:after="0" w:line="460" w:lineRule="exact"/>
        <w:jc w:val="both"/>
        <w:rPr>
          <w:rFonts w:ascii="仿宋" w:eastAsia="仿宋" w:hAnsi="仿宋" w:cs="仿宋"/>
          <w:sz w:val="24"/>
          <w:szCs w:val="24"/>
        </w:rPr>
      </w:pPr>
      <w:bookmarkStart w:id="4" w:name="_GoBack"/>
      <w:r w:rsidRPr="00640DD6">
        <w:rPr>
          <w:rFonts w:ascii="仿宋" w:eastAsia="仿宋" w:hAnsi="仿宋" w:cs="仿宋"/>
          <w:sz w:val="24"/>
          <w:szCs w:val="24"/>
        </w:rPr>
        <w:t>校方提供技术支持说明（投标方可依托资源）​</w:t>
      </w:r>
    </w:p>
    <w:p w14:paraId="02838520" w14:textId="77777777" w:rsidR="00640DD6" w:rsidRPr="00640DD6" w:rsidRDefault="00640DD6" w:rsidP="00640DD6">
      <w:pPr>
        <w:spacing w:line="460" w:lineRule="exact"/>
        <w:ind w:firstLineChars="200" w:firstLine="480"/>
        <w:rPr>
          <w:rFonts w:ascii="仿宋" w:eastAsia="仿宋" w:hAnsi="仿宋" w:cs="仿宋"/>
          <w:sz w:val="24"/>
          <w:szCs w:val="24"/>
        </w:rPr>
      </w:pPr>
      <w:r w:rsidRPr="00640DD6">
        <w:rPr>
          <w:rFonts w:ascii="仿宋" w:eastAsia="仿宋" w:hAnsi="仿宋" w:cs="仿宋" w:hint="eastAsia"/>
          <w:sz w:val="24"/>
          <w:szCs w:val="24"/>
        </w:rPr>
        <w:t>1、武汉工商学院-能源电气工程学院</w:t>
      </w:r>
    </w:p>
    <w:p w14:paraId="0A96C5C4" w14:textId="77777777" w:rsidR="00640DD6" w:rsidRPr="00640DD6" w:rsidRDefault="00640DD6" w:rsidP="00640DD6">
      <w:pPr>
        <w:spacing w:line="460" w:lineRule="exact"/>
        <w:ind w:firstLineChars="200" w:firstLine="480"/>
        <w:rPr>
          <w:rFonts w:ascii="仿宋" w:eastAsia="仿宋" w:hAnsi="仿宋" w:cs="仿宋"/>
          <w:sz w:val="24"/>
          <w:szCs w:val="24"/>
        </w:rPr>
      </w:pPr>
      <w:r w:rsidRPr="00640DD6">
        <w:rPr>
          <w:rFonts w:ascii="仿宋" w:eastAsia="仿宋" w:hAnsi="仿宋" w:cs="仿宋" w:hint="eastAsia"/>
          <w:sz w:val="24"/>
          <w:szCs w:val="24"/>
        </w:rPr>
        <w:t>2、武汉华源电力设计院有限公司</w:t>
      </w:r>
    </w:p>
    <w:p w14:paraId="552D98F7" w14:textId="5520B211" w:rsidR="00640DD6" w:rsidRPr="00640DD6" w:rsidRDefault="00640DD6" w:rsidP="00640DD6">
      <w:pPr>
        <w:pStyle w:val="1"/>
        <w:keepLines/>
        <w:widowControl w:val="0"/>
        <w:numPr>
          <w:ilvl w:val="0"/>
          <w:numId w:val="47"/>
        </w:numPr>
        <w:pBdr>
          <w:bottom w:val="none" w:sz="0" w:space="0" w:color="auto"/>
        </w:pBdr>
        <w:topLinePunct w:val="0"/>
        <w:adjustRightInd/>
        <w:snapToGrid/>
        <w:spacing w:before="0" w:after="0" w:line="460" w:lineRule="exact"/>
        <w:jc w:val="both"/>
        <w:rPr>
          <w:rFonts w:ascii="仿宋" w:eastAsia="仿宋" w:hAnsi="仿宋" w:cs="仿宋"/>
          <w:sz w:val="24"/>
          <w:szCs w:val="24"/>
        </w:rPr>
      </w:pPr>
      <w:r w:rsidRPr="00640DD6">
        <w:rPr>
          <w:rFonts w:ascii="仿宋" w:eastAsia="仿宋" w:hAnsi="仿宋" w:cs="仿宋"/>
          <w:sz w:val="24"/>
          <w:szCs w:val="24"/>
        </w:rPr>
        <w:t>投标方案核心要求​</w:t>
      </w:r>
    </w:p>
    <w:p w14:paraId="5152255F" w14:textId="77777777" w:rsidR="00640DD6" w:rsidRPr="00640DD6" w:rsidRDefault="00640DD6" w:rsidP="00640DD6">
      <w:pPr>
        <w:spacing w:line="460" w:lineRule="exact"/>
        <w:ind w:firstLineChars="200" w:firstLine="480"/>
        <w:rPr>
          <w:rFonts w:ascii="仿宋" w:eastAsia="仿宋" w:hAnsi="仿宋" w:cs="仿宋"/>
          <w:sz w:val="24"/>
          <w:szCs w:val="24"/>
        </w:rPr>
      </w:pPr>
      <w:r w:rsidRPr="00640DD6">
        <w:rPr>
          <w:rFonts w:ascii="仿宋" w:eastAsia="仿宋" w:hAnsi="仿宋" w:cs="仿宋" w:hint="eastAsia"/>
          <w:sz w:val="24"/>
          <w:szCs w:val="24"/>
        </w:rPr>
        <w:t>1、0.75MW/3MWh锌溴液流电池储能系统（6套40尺集装箱优先）</w:t>
      </w:r>
    </w:p>
    <w:p w14:paraId="57707C69" w14:textId="77777777" w:rsidR="00640DD6" w:rsidRPr="00640DD6" w:rsidRDefault="00640DD6" w:rsidP="00640DD6">
      <w:pPr>
        <w:spacing w:line="460" w:lineRule="exact"/>
        <w:ind w:firstLineChars="200" w:firstLine="480"/>
        <w:rPr>
          <w:rFonts w:ascii="仿宋" w:eastAsia="仿宋" w:hAnsi="仿宋" w:cs="仿宋"/>
          <w:sz w:val="24"/>
          <w:szCs w:val="24"/>
        </w:rPr>
      </w:pPr>
      <w:r w:rsidRPr="00640DD6">
        <w:rPr>
          <w:rFonts w:ascii="仿宋" w:eastAsia="仿宋" w:hAnsi="仿宋" w:cs="仿宋" w:hint="eastAsia"/>
          <w:sz w:val="24"/>
          <w:szCs w:val="24"/>
        </w:rPr>
        <w:t>2、符合我方调频策略</w:t>
      </w:r>
    </w:p>
    <w:p w14:paraId="1161AC40" w14:textId="55751521" w:rsidR="00640DD6" w:rsidRPr="00640DD6" w:rsidRDefault="00640DD6" w:rsidP="00640DD6">
      <w:pPr>
        <w:pStyle w:val="1"/>
        <w:keepLines/>
        <w:widowControl w:val="0"/>
        <w:numPr>
          <w:ilvl w:val="0"/>
          <w:numId w:val="47"/>
        </w:numPr>
        <w:pBdr>
          <w:bottom w:val="none" w:sz="0" w:space="0" w:color="auto"/>
        </w:pBdr>
        <w:topLinePunct w:val="0"/>
        <w:adjustRightInd/>
        <w:snapToGrid/>
        <w:spacing w:before="0" w:after="0" w:line="460" w:lineRule="exact"/>
        <w:jc w:val="both"/>
        <w:rPr>
          <w:rFonts w:ascii="仿宋" w:eastAsia="仿宋" w:hAnsi="仿宋" w:cs="仿宋"/>
          <w:sz w:val="24"/>
          <w:szCs w:val="24"/>
        </w:rPr>
      </w:pPr>
      <w:r w:rsidRPr="00640DD6">
        <w:rPr>
          <w:rFonts w:ascii="仿宋" w:eastAsia="仿宋" w:hAnsi="仿宋" w:cs="仿宋"/>
          <w:sz w:val="24"/>
          <w:szCs w:val="24"/>
        </w:rPr>
        <w:t>交付与服务要求​</w:t>
      </w:r>
    </w:p>
    <w:p w14:paraId="6B19E080" w14:textId="77777777" w:rsidR="00640DD6" w:rsidRPr="00640DD6" w:rsidRDefault="00640DD6" w:rsidP="00640DD6">
      <w:pPr>
        <w:spacing w:line="460" w:lineRule="exact"/>
        <w:ind w:firstLineChars="200" w:firstLine="480"/>
        <w:rPr>
          <w:rFonts w:ascii="仿宋" w:eastAsia="仿宋" w:hAnsi="仿宋" w:cs="仿宋"/>
          <w:sz w:val="24"/>
          <w:szCs w:val="24"/>
        </w:rPr>
      </w:pPr>
      <w:r w:rsidRPr="00640DD6">
        <w:rPr>
          <w:rFonts w:ascii="仿宋" w:eastAsia="仿宋" w:hAnsi="仿宋" w:cs="仿宋" w:hint="eastAsia"/>
          <w:sz w:val="24"/>
          <w:szCs w:val="24"/>
        </w:rPr>
        <w:t>1、预付80%，到货验收合格支付100%。</w:t>
      </w:r>
    </w:p>
    <w:p w14:paraId="5AC672C1" w14:textId="77777777" w:rsidR="00640DD6" w:rsidRPr="00640DD6" w:rsidRDefault="00640DD6" w:rsidP="00640DD6">
      <w:pPr>
        <w:spacing w:line="460" w:lineRule="exact"/>
        <w:ind w:firstLineChars="200" w:firstLine="480"/>
        <w:rPr>
          <w:rFonts w:ascii="仿宋" w:eastAsia="仿宋" w:hAnsi="仿宋" w:cs="仿宋"/>
          <w:sz w:val="24"/>
          <w:szCs w:val="24"/>
        </w:rPr>
      </w:pPr>
      <w:r w:rsidRPr="00640DD6">
        <w:rPr>
          <w:rFonts w:ascii="仿宋" w:eastAsia="仿宋" w:hAnsi="仿宋" w:cs="仿宋" w:hint="eastAsia"/>
          <w:sz w:val="24"/>
          <w:szCs w:val="24"/>
        </w:rPr>
        <w:lastRenderedPageBreak/>
        <w:t>2、质保期。整体3年，电芯3年/8000次，直流侧75%。</w:t>
      </w:r>
    </w:p>
    <w:p w14:paraId="0A2D3174" w14:textId="77777777" w:rsidR="00640DD6" w:rsidRPr="00640DD6" w:rsidRDefault="00640DD6" w:rsidP="00640DD6">
      <w:pPr>
        <w:spacing w:line="460" w:lineRule="exact"/>
        <w:ind w:firstLine="640"/>
        <w:rPr>
          <w:rFonts w:ascii="仿宋" w:eastAsia="仿宋" w:hAnsi="仿宋" w:cs="仿宋"/>
          <w:sz w:val="24"/>
          <w:szCs w:val="24"/>
        </w:rPr>
      </w:pPr>
      <w:r w:rsidRPr="00640DD6">
        <w:rPr>
          <w:rFonts w:ascii="仿宋" w:eastAsia="仿宋" w:hAnsi="仿宋" w:cs="仿宋" w:hint="eastAsia"/>
          <w:sz w:val="24"/>
          <w:szCs w:val="24"/>
        </w:rPr>
        <w:t>以上信息投标方根据产品质保周期填写。</w:t>
      </w:r>
    </w:p>
    <w:p w14:paraId="1706F6AD" w14:textId="76D01C22" w:rsidR="00640DD6" w:rsidRPr="00640DD6" w:rsidRDefault="00640DD6" w:rsidP="00640DD6">
      <w:pPr>
        <w:pStyle w:val="1"/>
        <w:keepLines/>
        <w:widowControl w:val="0"/>
        <w:numPr>
          <w:ilvl w:val="0"/>
          <w:numId w:val="47"/>
        </w:numPr>
        <w:pBdr>
          <w:bottom w:val="none" w:sz="0" w:space="0" w:color="auto"/>
        </w:pBdr>
        <w:topLinePunct w:val="0"/>
        <w:adjustRightInd/>
        <w:snapToGrid/>
        <w:spacing w:before="0" w:after="0" w:line="460" w:lineRule="exact"/>
        <w:jc w:val="both"/>
        <w:rPr>
          <w:rFonts w:ascii="仿宋" w:eastAsia="仿宋" w:hAnsi="仿宋" w:cs="仿宋"/>
          <w:sz w:val="24"/>
          <w:szCs w:val="24"/>
        </w:rPr>
      </w:pPr>
      <w:r w:rsidRPr="00640DD6">
        <w:rPr>
          <w:rFonts w:ascii="仿宋" w:eastAsia="仿宋" w:hAnsi="仿宋" w:cs="仿宋"/>
          <w:sz w:val="24"/>
          <w:szCs w:val="24"/>
        </w:rPr>
        <w:t>报价清单</w:t>
      </w:r>
    </w:p>
    <w:tbl>
      <w:tblPr>
        <w:tblStyle w:val="af0"/>
        <w:tblW w:w="9640" w:type="dxa"/>
        <w:jc w:val="center"/>
        <w:tblLayout w:type="fixed"/>
        <w:tblLook w:val="04A0" w:firstRow="1" w:lastRow="0" w:firstColumn="1" w:lastColumn="0" w:noHBand="0" w:noVBand="1"/>
      </w:tblPr>
      <w:tblGrid>
        <w:gridCol w:w="715"/>
        <w:gridCol w:w="1481"/>
        <w:gridCol w:w="1701"/>
        <w:gridCol w:w="1984"/>
        <w:gridCol w:w="845"/>
        <w:gridCol w:w="1125"/>
        <w:gridCol w:w="1060"/>
        <w:gridCol w:w="729"/>
      </w:tblGrid>
      <w:tr w:rsidR="00640DD6" w:rsidRPr="00640DD6" w14:paraId="6ECCFE42" w14:textId="77777777" w:rsidTr="00640DD6">
        <w:trPr>
          <w:tblHeader/>
          <w:jc w:val="center"/>
        </w:trPr>
        <w:tc>
          <w:tcPr>
            <w:tcW w:w="715" w:type="dxa"/>
            <w:vAlign w:val="center"/>
          </w:tcPr>
          <w:bookmarkEnd w:id="4"/>
          <w:p w14:paraId="0131F902" w14:textId="77777777" w:rsidR="00640DD6" w:rsidRPr="00640DD6" w:rsidRDefault="00640DD6" w:rsidP="00640DD6">
            <w:pPr>
              <w:snapToGrid w:val="0"/>
              <w:spacing w:line="460" w:lineRule="exact"/>
              <w:jc w:val="center"/>
              <w:rPr>
                <w:rFonts w:ascii="仿宋" w:eastAsia="仿宋" w:hAnsi="仿宋" w:cs="仿宋"/>
                <w:b/>
                <w:bCs/>
                <w:kern w:val="44"/>
                <w:sz w:val="24"/>
                <w:szCs w:val="24"/>
              </w:rPr>
            </w:pPr>
            <w:r w:rsidRPr="00640DD6">
              <w:rPr>
                <w:rFonts w:ascii="仿宋" w:eastAsia="仿宋" w:hAnsi="仿宋" w:cs="仿宋" w:hint="eastAsia"/>
                <w:b/>
                <w:bCs/>
                <w:kern w:val="44"/>
                <w:sz w:val="24"/>
                <w:szCs w:val="24"/>
              </w:rPr>
              <w:t>序号</w:t>
            </w:r>
          </w:p>
        </w:tc>
        <w:tc>
          <w:tcPr>
            <w:tcW w:w="1481" w:type="dxa"/>
            <w:vAlign w:val="center"/>
          </w:tcPr>
          <w:p w14:paraId="752A7101" w14:textId="77777777" w:rsidR="00640DD6" w:rsidRPr="00640DD6" w:rsidRDefault="00640DD6" w:rsidP="00640DD6">
            <w:pPr>
              <w:snapToGrid w:val="0"/>
              <w:spacing w:line="460" w:lineRule="exact"/>
              <w:jc w:val="center"/>
              <w:rPr>
                <w:rFonts w:ascii="仿宋" w:eastAsia="仿宋" w:hAnsi="仿宋" w:cs="仿宋"/>
                <w:b/>
                <w:bCs/>
                <w:kern w:val="44"/>
                <w:sz w:val="24"/>
                <w:szCs w:val="24"/>
              </w:rPr>
            </w:pPr>
            <w:r w:rsidRPr="00640DD6">
              <w:rPr>
                <w:rFonts w:ascii="仿宋" w:eastAsia="仿宋" w:hAnsi="仿宋" w:cs="仿宋" w:hint="eastAsia"/>
                <w:b/>
                <w:bCs/>
                <w:kern w:val="44"/>
                <w:sz w:val="24"/>
                <w:szCs w:val="24"/>
              </w:rPr>
              <w:t>需求</w:t>
            </w:r>
          </w:p>
        </w:tc>
        <w:tc>
          <w:tcPr>
            <w:tcW w:w="1701" w:type="dxa"/>
            <w:vAlign w:val="center"/>
          </w:tcPr>
          <w:p w14:paraId="783E24CE" w14:textId="77777777" w:rsidR="00640DD6" w:rsidRPr="00640DD6" w:rsidRDefault="00640DD6" w:rsidP="00640DD6">
            <w:pPr>
              <w:snapToGrid w:val="0"/>
              <w:spacing w:line="460" w:lineRule="exact"/>
              <w:jc w:val="center"/>
              <w:rPr>
                <w:rFonts w:ascii="仿宋" w:eastAsia="仿宋" w:hAnsi="仿宋" w:cs="仿宋"/>
                <w:b/>
                <w:bCs/>
                <w:kern w:val="44"/>
                <w:sz w:val="24"/>
                <w:szCs w:val="24"/>
              </w:rPr>
            </w:pPr>
            <w:r w:rsidRPr="00640DD6">
              <w:rPr>
                <w:rFonts w:ascii="仿宋" w:eastAsia="仿宋" w:hAnsi="仿宋" w:cs="仿宋" w:hint="eastAsia"/>
                <w:b/>
                <w:bCs/>
                <w:kern w:val="44"/>
                <w:sz w:val="24"/>
                <w:szCs w:val="24"/>
              </w:rPr>
              <w:t>设备名称</w:t>
            </w:r>
          </w:p>
        </w:tc>
        <w:tc>
          <w:tcPr>
            <w:tcW w:w="1984" w:type="dxa"/>
            <w:vAlign w:val="center"/>
          </w:tcPr>
          <w:p w14:paraId="1E77466C" w14:textId="527D9003" w:rsidR="00640DD6" w:rsidRPr="00640DD6" w:rsidRDefault="00640DD6" w:rsidP="00640DD6">
            <w:pPr>
              <w:snapToGrid w:val="0"/>
              <w:spacing w:line="460" w:lineRule="exact"/>
              <w:jc w:val="center"/>
              <w:rPr>
                <w:rFonts w:ascii="仿宋" w:eastAsia="仿宋" w:hAnsi="仿宋" w:cs="仿宋"/>
                <w:b/>
                <w:bCs/>
                <w:kern w:val="44"/>
                <w:sz w:val="24"/>
                <w:szCs w:val="24"/>
              </w:rPr>
            </w:pPr>
            <w:r w:rsidRPr="00640DD6">
              <w:rPr>
                <w:rFonts w:ascii="仿宋" w:eastAsia="仿宋" w:hAnsi="仿宋" w:cs="仿宋" w:hint="eastAsia"/>
                <w:b/>
                <w:bCs/>
                <w:kern w:val="44"/>
                <w:sz w:val="24"/>
                <w:szCs w:val="24"/>
              </w:rPr>
              <w:t>规格型号</w:t>
            </w:r>
          </w:p>
        </w:tc>
        <w:tc>
          <w:tcPr>
            <w:tcW w:w="845" w:type="dxa"/>
            <w:vAlign w:val="center"/>
          </w:tcPr>
          <w:p w14:paraId="60D56085" w14:textId="77777777" w:rsidR="00640DD6" w:rsidRPr="00640DD6" w:rsidRDefault="00640DD6" w:rsidP="00640DD6">
            <w:pPr>
              <w:snapToGrid w:val="0"/>
              <w:spacing w:line="460" w:lineRule="exact"/>
              <w:jc w:val="center"/>
              <w:rPr>
                <w:rFonts w:ascii="仿宋" w:eastAsia="仿宋" w:hAnsi="仿宋" w:cs="仿宋"/>
                <w:b/>
                <w:bCs/>
                <w:kern w:val="44"/>
                <w:sz w:val="24"/>
                <w:szCs w:val="24"/>
              </w:rPr>
            </w:pPr>
            <w:r w:rsidRPr="00640DD6">
              <w:rPr>
                <w:rFonts w:ascii="仿宋" w:eastAsia="仿宋" w:hAnsi="仿宋" w:cs="仿宋" w:hint="eastAsia"/>
                <w:b/>
                <w:bCs/>
                <w:kern w:val="44"/>
                <w:sz w:val="24"/>
                <w:szCs w:val="24"/>
              </w:rPr>
              <w:t>数量</w:t>
            </w:r>
          </w:p>
        </w:tc>
        <w:tc>
          <w:tcPr>
            <w:tcW w:w="1125" w:type="dxa"/>
            <w:vAlign w:val="center"/>
          </w:tcPr>
          <w:p w14:paraId="74E4C380" w14:textId="77777777" w:rsidR="00640DD6" w:rsidRPr="00640DD6" w:rsidRDefault="00640DD6" w:rsidP="00640DD6">
            <w:pPr>
              <w:snapToGrid w:val="0"/>
              <w:spacing w:line="460" w:lineRule="exact"/>
              <w:jc w:val="center"/>
              <w:rPr>
                <w:rFonts w:ascii="仿宋" w:eastAsia="仿宋" w:hAnsi="仿宋" w:cs="仿宋"/>
                <w:b/>
                <w:bCs/>
                <w:kern w:val="44"/>
                <w:sz w:val="24"/>
                <w:szCs w:val="24"/>
              </w:rPr>
            </w:pPr>
            <w:r w:rsidRPr="00640DD6">
              <w:rPr>
                <w:rFonts w:ascii="仿宋" w:eastAsia="仿宋" w:hAnsi="仿宋" w:cs="仿宋" w:hint="eastAsia"/>
                <w:b/>
                <w:bCs/>
                <w:kern w:val="44"/>
                <w:sz w:val="24"/>
                <w:szCs w:val="24"/>
              </w:rPr>
              <w:t>单价</w:t>
            </w:r>
          </w:p>
        </w:tc>
        <w:tc>
          <w:tcPr>
            <w:tcW w:w="1060" w:type="dxa"/>
            <w:vAlign w:val="center"/>
          </w:tcPr>
          <w:p w14:paraId="072D0901" w14:textId="77777777" w:rsidR="00640DD6" w:rsidRPr="00640DD6" w:rsidRDefault="00640DD6" w:rsidP="00640DD6">
            <w:pPr>
              <w:snapToGrid w:val="0"/>
              <w:spacing w:line="460" w:lineRule="exact"/>
              <w:jc w:val="center"/>
              <w:rPr>
                <w:rFonts w:ascii="仿宋" w:eastAsia="仿宋" w:hAnsi="仿宋" w:cs="仿宋"/>
                <w:b/>
                <w:bCs/>
                <w:kern w:val="44"/>
                <w:sz w:val="24"/>
                <w:szCs w:val="24"/>
              </w:rPr>
            </w:pPr>
            <w:r w:rsidRPr="00640DD6">
              <w:rPr>
                <w:rFonts w:ascii="仿宋" w:eastAsia="仿宋" w:hAnsi="仿宋" w:cs="仿宋" w:hint="eastAsia"/>
                <w:b/>
                <w:bCs/>
                <w:kern w:val="44"/>
                <w:sz w:val="24"/>
                <w:szCs w:val="24"/>
              </w:rPr>
              <w:t>金额</w:t>
            </w:r>
          </w:p>
        </w:tc>
        <w:tc>
          <w:tcPr>
            <w:tcW w:w="729" w:type="dxa"/>
            <w:vAlign w:val="center"/>
          </w:tcPr>
          <w:p w14:paraId="65BF1672" w14:textId="77777777" w:rsidR="00640DD6" w:rsidRPr="00640DD6" w:rsidRDefault="00640DD6" w:rsidP="00640DD6">
            <w:pPr>
              <w:snapToGrid w:val="0"/>
              <w:spacing w:line="460" w:lineRule="exact"/>
              <w:jc w:val="center"/>
              <w:rPr>
                <w:rFonts w:ascii="仿宋" w:eastAsia="仿宋" w:hAnsi="仿宋" w:cs="仿宋"/>
                <w:b/>
                <w:bCs/>
                <w:kern w:val="44"/>
                <w:sz w:val="24"/>
                <w:szCs w:val="24"/>
              </w:rPr>
            </w:pPr>
            <w:r w:rsidRPr="00640DD6">
              <w:rPr>
                <w:rFonts w:ascii="仿宋" w:eastAsia="仿宋" w:hAnsi="仿宋" w:cs="仿宋" w:hint="eastAsia"/>
                <w:b/>
                <w:bCs/>
                <w:kern w:val="44"/>
                <w:sz w:val="24"/>
                <w:szCs w:val="24"/>
              </w:rPr>
              <w:t>备注</w:t>
            </w:r>
          </w:p>
        </w:tc>
      </w:tr>
      <w:tr w:rsidR="00640DD6" w:rsidRPr="00640DD6" w14:paraId="278DC242" w14:textId="77777777" w:rsidTr="00640DD6">
        <w:trPr>
          <w:jc w:val="center"/>
        </w:trPr>
        <w:tc>
          <w:tcPr>
            <w:tcW w:w="715" w:type="dxa"/>
            <w:vAlign w:val="center"/>
          </w:tcPr>
          <w:p w14:paraId="49432AEE" w14:textId="77777777" w:rsidR="00640DD6" w:rsidRPr="00640DD6" w:rsidRDefault="00640DD6" w:rsidP="00640DD6">
            <w:pPr>
              <w:snapToGrid w:val="0"/>
              <w:spacing w:line="460" w:lineRule="exact"/>
              <w:jc w:val="center"/>
              <w:rPr>
                <w:rFonts w:ascii="仿宋" w:eastAsia="仿宋" w:hAnsi="仿宋" w:cs="仿宋"/>
                <w:kern w:val="44"/>
                <w:sz w:val="24"/>
                <w:szCs w:val="24"/>
              </w:rPr>
            </w:pPr>
            <w:r w:rsidRPr="00640DD6">
              <w:rPr>
                <w:rFonts w:ascii="仿宋" w:eastAsia="仿宋" w:hAnsi="仿宋" w:cs="仿宋" w:hint="eastAsia"/>
                <w:kern w:val="44"/>
                <w:sz w:val="24"/>
                <w:szCs w:val="24"/>
              </w:rPr>
              <w:t>1</w:t>
            </w:r>
          </w:p>
        </w:tc>
        <w:tc>
          <w:tcPr>
            <w:tcW w:w="1481" w:type="dxa"/>
            <w:vAlign w:val="center"/>
          </w:tcPr>
          <w:p w14:paraId="30D2B72A" w14:textId="77777777" w:rsidR="00640DD6" w:rsidRPr="00640DD6" w:rsidRDefault="00640DD6" w:rsidP="00640DD6">
            <w:pPr>
              <w:snapToGrid w:val="0"/>
              <w:spacing w:line="460" w:lineRule="exact"/>
              <w:jc w:val="center"/>
              <w:rPr>
                <w:rFonts w:ascii="仿宋" w:eastAsia="仿宋" w:hAnsi="仿宋" w:cs="仿宋"/>
                <w:kern w:val="44"/>
                <w:sz w:val="24"/>
                <w:szCs w:val="24"/>
              </w:rPr>
            </w:pPr>
            <w:r w:rsidRPr="00640DD6">
              <w:rPr>
                <w:rFonts w:ascii="仿宋" w:eastAsia="仿宋" w:hAnsi="仿宋" w:cs="仿宋" w:hint="eastAsia"/>
                <w:sz w:val="24"/>
                <w:szCs w:val="24"/>
              </w:rPr>
              <w:t>储能电池</w:t>
            </w:r>
          </w:p>
        </w:tc>
        <w:tc>
          <w:tcPr>
            <w:tcW w:w="1701" w:type="dxa"/>
            <w:vAlign w:val="center"/>
          </w:tcPr>
          <w:p w14:paraId="1EC9A3C5" w14:textId="77777777" w:rsidR="00640DD6" w:rsidRPr="00640DD6" w:rsidRDefault="00640DD6" w:rsidP="00640DD6">
            <w:pPr>
              <w:snapToGrid w:val="0"/>
              <w:spacing w:line="460" w:lineRule="exact"/>
              <w:jc w:val="center"/>
              <w:rPr>
                <w:rFonts w:ascii="仿宋" w:eastAsia="仿宋" w:hAnsi="仿宋" w:cs="仿宋"/>
                <w:kern w:val="44"/>
                <w:sz w:val="24"/>
                <w:szCs w:val="24"/>
              </w:rPr>
            </w:pPr>
            <w:r w:rsidRPr="00640DD6">
              <w:rPr>
                <w:rFonts w:ascii="仿宋" w:eastAsia="仿宋" w:hAnsi="仿宋" w:cs="仿宋" w:hint="eastAsia"/>
                <w:sz w:val="24"/>
                <w:szCs w:val="24"/>
              </w:rPr>
              <w:t>锌溴液流电池储能柜</w:t>
            </w:r>
          </w:p>
        </w:tc>
        <w:tc>
          <w:tcPr>
            <w:tcW w:w="1984" w:type="dxa"/>
            <w:vAlign w:val="center"/>
          </w:tcPr>
          <w:p w14:paraId="389C8A6B" w14:textId="77777777" w:rsidR="00640DD6" w:rsidRPr="00640DD6" w:rsidRDefault="00640DD6" w:rsidP="00640DD6">
            <w:pPr>
              <w:snapToGrid w:val="0"/>
              <w:spacing w:line="460" w:lineRule="exact"/>
              <w:jc w:val="center"/>
              <w:rPr>
                <w:rFonts w:ascii="仿宋" w:eastAsia="仿宋" w:hAnsi="仿宋" w:cs="仿宋"/>
                <w:kern w:val="44"/>
                <w:sz w:val="24"/>
                <w:szCs w:val="24"/>
              </w:rPr>
            </w:pPr>
            <w:r w:rsidRPr="00640DD6">
              <w:rPr>
                <w:rFonts w:ascii="仿宋" w:eastAsia="仿宋" w:hAnsi="仿宋" w:cs="仿宋" w:hint="eastAsia"/>
                <w:sz w:val="24"/>
                <w:szCs w:val="24"/>
              </w:rPr>
              <w:t>125kW/500kWh</w:t>
            </w:r>
          </w:p>
        </w:tc>
        <w:tc>
          <w:tcPr>
            <w:tcW w:w="845" w:type="dxa"/>
            <w:vAlign w:val="center"/>
          </w:tcPr>
          <w:p w14:paraId="6876FA25" w14:textId="77777777" w:rsidR="00640DD6" w:rsidRPr="00640DD6" w:rsidRDefault="00640DD6" w:rsidP="00640DD6">
            <w:pPr>
              <w:snapToGrid w:val="0"/>
              <w:spacing w:line="460" w:lineRule="exact"/>
              <w:jc w:val="center"/>
              <w:rPr>
                <w:rFonts w:ascii="仿宋" w:eastAsia="仿宋" w:hAnsi="仿宋" w:cs="仿宋"/>
                <w:kern w:val="44"/>
                <w:sz w:val="24"/>
                <w:szCs w:val="24"/>
              </w:rPr>
            </w:pPr>
            <w:r w:rsidRPr="00640DD6">
              <w:rPr>
                <w:rFonts w:ascii="仿宋" w:eastAsia="仿宋" w:hAnsi="仿宋" w:cs="仿宋" w:hint="eastAsia"/>
                <w:kern w:val="44"/>
                <w:sz w:val="24"/>
                <w:szCs w:val="24"/>
              </w:rPr>
              <w:t>6</w:t>
            </w:r>
          </w:p>
        </w:tc>
        <w:tc>
          <w:tcPr>
            <w:tcW w:w="1125" w:type="dxa"/>
            <w:vAlign w:val="center"/>
          </w:tcPr>
          <w:p w14:paraId="37673E06" w14:textId="77777777" w:rsidR="00640DD6" w:rsidRPr="00640DD6" w:rsidRDefault="00640DD6" w:rsidP="00640DD6">
            <w:pPr>
              <w:snapToGrid w:val="0"/>
              <w:spacing w:line="460" w:lineRule="exact"/>
              <w:jc w:val="center"/>
              <w:rPr>
                <w:rFonts w:ascii="仿宋" w:eastAsia="仿宋" w:hAnsi="仿宋" w:cs="仿宋"/>
                <w:kern w:val="44"/>
                <w:sz w:val="24"/>
                <w:szCs w:val="24"/>
              </w:rPr>
            </w:pPr>
          </w:p>
        </w:tc>
        <w:tc>
          <w:tcPr>
            <w:tcW w:w="1060" w:type="dxa"/>
            <w:vAlign w:val="center"/>
          </w:tcPr>
          <w:p w14:paraId="0EC34B31" w14:textId="77777777" w:rsidR="00640DD6" w:rsidRPr="00640DD6" w:rsidRDefault="00640DD6" w:rsidP="00640DD6">
            <w:pPr>
              <w:snapToGrid w:val="0"/>
              <w:spacing w:line="460" w:lineRule="exact"/>
              <w:jc w:val="center"/>
              <w:rPr>
                <w:rFonts w:ascii="仿宋" w:eastAsia="仿宋" w:hAnsi="仿宋" w:cs="仿宋"/>
                <w:kern w:val="44"/>
                <w:sz w:val="24"/>
                <w:szCs w:val="24"/>
              </w:rPr>
            </w:pPr>
          </w:p>
        </w:tc>
        <w:tc>
          <w:tcPr>
            <w:tcW w:w="729" w:type="dxa"/>
            <w:vAlign w:val="center"/>
          </w:tcPr>
          <w:p w14:paraId="75285690" w14:textId="77777777" w:rsidR="00640DD6" w:rsidRPr="00640DD6" w:rsidRDefault="00640DD6" w:rsidP="00640DD6">
            <w:pPr>
              <w:snapToGrid w:val="0"/>
              <w:spacing w:line="460" w:lineRule="exact"/>
              <w:jc w:val="center"/>
              <w:rPr>
                <w:rFonts w:ascii="仿宋" w:eastAsia="仿宋" w:hAnsi="仿宋" w:cs="仿宋"/>
                <w:kern w:val="44"/>
                <w:sz w:val="24"/>
                <w:szCs w:val="24"/>
              </w:rPr>
            </w:pPr>
          </w:p>
        </w:tc>
      </w:tr>
      <w:tr w:rsidR="00640DD6" w:rsidRPr="00640DD6" w14:paraId="5171F78F" w14:textId="77777777" w:rsidTr="00640DD6">
        <w:trPr>
          <w:jc w:val="center"/>
        </w:trPr>
        <w:tc>
          <w:tcPr>
            <w:tcW w:w="715" w:type="dxa"/>
            <w:vAlign w:val="center"/>
          </w:tcPr>
          <w:p w14:paraId="04621FD8" w14:textId="77777777" w:rsidR="00640DD6" w:rsidRPr="00640DD6" w:rsidRDefault="00640DD6" w:rsidP="00640DD6">
            <w:pPr>
              <w:snapToGrid w:val="0"/>
              <w:spacing w:line="460" w:lineRule="exact"/>
              <w:jc w:val="center"/>
              <w:rPr>
                <w:rFonts w:ascii="仿宋" w:eastAsia="仿宋" w:hAnsi="仿宋" w:cs="仿宋"/>
                <w:kern w:val="44"/>
                <w:sz w:val="24"/>
                <w:szCs w:val="24"/>
              </w:rPr>
            </w:pPr>
            <w:r w:rsidRPr="00640DD6">
              <w:rPr>
                <w:rFonts w:ascii="仿宋" w:eastAsia="仿宋" w:hAnsi="仿宋" w:cs="仿宋" w:hint="eastAsia"/>
                <w:kern w:val="44"/>
                <w:sz w:val="24"/>
                <w:szCs w:val="24"/>
              </w:rPr>
              <w:t>2</w:t>
            </w:r>
          </w:p>
        </w:tc>
        <w:tc>
          <w:tcPr>
            <w:tcW w:w="1481" w:type="dxa"/>
            <w:vAlign w:val="center"/>
          </w:tcPr>
          <w:p w14:paraId="436C47FB" w14:textId="77777777" w:rsidR="00640DD6" w:rsidRPr="00640DD6" w:rsidRDefault="00640DD6" w:rsidP="00640DD6">
            <w:pPr>
              <w:snapToGrid w:val="0"/>
              <w:spacing w:line="460" w:lineRule="exact"/>
              <w:jc w:val="center"/>
              <w:rPr>
                <w:rFonts w:ascii="仿宋" w:eastAsia="仿宋" w:hAnsi="仿宋" w:cs="仿宋"/>
                <w:kern w:val="44"/>
                <w:sz w:val="24"/>
                <w:szCs w:val="24"/>
              </w:rPr>
            </w:pPr>
            <w:r w:rsidRPr="00640DD6">
              <w:rPr>
                <w:rFonts w:ascii="仿宋" w:eastAsia="仿宋" w:hAnsi="仿宋" w:cs="仿宋" w:hint="eastAsia"/>
                <w:sz w:val="24"/>
                <w:szCs w:val="24"/>
              </w:rPr>
              <w:t>从控EMS</w:t>
            </w:r>
          </w:p>
        </w:tc>
        <w:tc>
          <w:tcPr>
            <w:tcW w:w="1701" w:type="dxa"/>
            <w:shd w:val="clear" w:color="auto" w:fill="auto"/>
            <w:vAlign w:val="center"/>
          </w:tcPr>
          <w:p w14:paraId="2C124FF6" w14:textId="77777777" w:rsidR="00640DD6" w:rsidRPr="00640DD6" w:rsidRDefault="00640DD6" w:rsidP="00640DD6">
            <w:pPr>
              <w:snapToGrid w:val="0"/>
              <w:spacing w:line="460" w:lineRule="exact"/>
              <w:jc w:val="center"/>
              <w:rPr>
                <w:rFonts w:ascii="仿宋" w:eastAsia="仿宋" w:hAnsi="仿宋" w:cs="仿宋"/>
                <w:kern w:val="44"/>
                <w:sz w:val="24"/>
                <w:szCs w:val="24"/>
              </w:rPr>
            </w:pPr>
          </w:p>
        </w:tc>
        <w:tc>
          <w:tcPr>
            <w:tcW w:w="1984" w:type="dxa"/>
            <w:vAlign w:val="center"/>
          </w:tcPr>
          <w:p w14:paraId="559259CC" w14:textId="77777777" w:rsidR="00640DD6" w:rsidRPr="00640DD6" w:rsidRDefault="00640DD6" w:rsidP="00640DD6">
            <w:pPr>
              <w:snapToGrid w:val="0"/>
              <w:spacing w:line="460" w:lineRule="exact"/>
              <w:jc w:val="center"/>
              <w:rPr>
                <w:rFonts w:ascii="仿宋" w:eastAsia="仿宋" w:hAnsi="仿宋" w:cs="仿宋"/>
                <w:kern w:val="44"/>
                <w:sz w:val="24"/>
                <w:szCs w:val="24"/>
              </w:rPr>
            </w:pPr>
          </w:p>
        </w:tc>
        <w:tc>
          <w:tcPr>
            <w:tcW w:w="845" w:type="dxa"/>
            <w:vAlign w:val="center"/>
          </w:tcPr>
          <w:p w14:paraId="6A8BC13F" w14:textId="77777777" w:rsidR="00640DD6" w:rsidRPr="00640DD6" w:rsidRDefault="00640DD6" w:rsidP="00640DD6">
            <w:pPr>
              <w:snapToGrid w:val="0"/>
              <w:spacing w:line="460" w:lineRule="exact"/>
              <w:jc w:val="center"/>
              <w:rPr>
                <w:rFonts w:ascii="仿宋" w:eastAsia="仿宋" w:hAnsi="仿宋" w:cs="仿宋"/>
                <w:kern w:val="44"/>
                <w:sz w:val="24"/>
                <w:szCs w:val="24"/>
              </w:rPr>
            </w:pPr>
            <w:r w:rsidRPr="00640DD6">
              <w:rPr>
                <w:rFonts w:ascii="仿宋" w:eastAsia="仿宋" w:hAnsi="仿宋" w:cs="仿宋" w:hint="eastAsia"/>
                <w:kern w:val="44"/>
                <w:sz w:val="24"/>
                <w:szCs w:val="24"/>
              </w:rPr>
              <w:t>6</w:t>
            </w:r>
          </w:p>
        </w:tc>
        <w:tc>
          <w:tcPr>
            <w:tcW w:w="1125" w:type="dxa"/>
            <w:vAlign w:val="center"/>
          </w:tcPr>
          <w:p w14:paraId="0E817B6F" w14:textId="77777777" w:rsidR="00640DD6" w:rsidRPr="00640DD6" w:rsidRDefault="00640DD6" w:rsidP="00640DD6">
            <w:pPr>
              <w:snapToGrid w:val="0"/>
              <w:spacing w:line="460" w:lineRule="exact"/>
              <w:jc w:val="center"/>
              <w:rPr>
                <w:rFonts w:ascii="仿宋" w:eastAsia="仿宋" w:hAnsi="仿宋" w:cs="仿宋"/>
                <w:kern w:val="44"/>
                <w:sz w:val="24"/>
                <w:szCs w:val="24"/>
              </w:rPr>
            </w:pPr>
          </w:p>
        </w:tc>
        <w:tc>
          <w:tcPr>
            <w:tcW w:w="1060" w:type="dxa"/>
            <w:vAlign w:val="center"/>
          </w:tcPr>
          <w:p w14:paraId="18691A3B" w14:textId="77777777" w:rsidR="00640DD6" w:rsidRPr="00640DD6" w:rsidRDefault="00640DD6" w:rsidP="00640DD6">
            <w:pPr>
              <w:snapToGrid w:val="0"/>
              <w:spacing w:line="460" w:lineRule="exact"/>
              <w:jc w:val="center"/>
              <w:rPr>
                <w:rFonts w:ascii="仿宋" w:eastAsia="仿宋" w:hAnsi="仿宋" w:cs="仿宋"/>
                <w:kern w:val="44"/>
                <w:sz w:val="24"/>
                <w:szCs w:val="24"/>
              </w:rPr>
            </w:pPr>
          </w:p>
        </w:tc>
        <w:tc>
          <w:tcPr>
            <w:tcW w:w="729" w:type="dxa"/>
            <w:vAlign w:val="center"/>
          </w:tcPr>
          <w:p w14:paraId="13201929" w14:textId="77777777" w:rsidR="00640DD6" w:rsidRPr="00640DD6" w:rsidRDefault="00640DD6" w:rsidP="00640DD6">
            <w:pPr>
              <w:snapToGrid w:val="0"/>
              <w:spacing w:line="460" w:lineRule="exact"/>
              <w:jc w:val="center"/>
              <w:rPr>
                <w:rFonts w:ascii="仿宋" w:eastAsia="仿宋" w:hAnsi="仿宋" w:cs="仿宋"/>
                <w:kern w:val="44"/>
                <w:sz w:val="24"/>
                <w:szCs w:val="24"/>
              </w:rPr>
            </w:pPr>
          </w:p>
        </w:tc>
      </w:tr>
      <w:tr w:rsidR="00640DD6" w:rsidRPr="00640DD6" w14:paraId="05C944CC" w14:textId="77777777" w:rsidTr="00640DD6">
        <w:trPr>
          <w:jc w:val="center"/>
        </w:trPr>
        <w:tc>
          <w:tcPr>
            <w:tcW w:w="715" w:type="dxa"/>
            <w:vAlign w:val="center"/>
          </w:tcPr>
          <w:p w14:paraId="1C331599" w14:textId="77777777" w:rsidR="00640DD6" w:rsidRPr="00640DD6" w:rsidRDefault="00640DD6" w:rsidP="00640DD6">
            <w:pPr>
              <w:snapToGrid w:val="0"/>
              <w:spacing w:line="460" w:lineRule="exact"/>
              <w:jc w:val="center"/>
              <w:rPr>
                <w:rFonts w:ascii="仿宋" w:eastAsia="仿宋" w:hAnsi="仿宋" w:cs="仿宋"/>
                <w:kern w:val="44"/>
                <w:sz w:val="24"/>
                <w:szCs w:val="24"/>
              </w:rPr>
            </w:pPr>
            <w:r w:rsidRPr="00640DD6">
              <w:rPr>
                <w:rFonts w:ascii="仿宋" w:eastAsia="仿宋" w:hAnsi="仿宋" w:cs="仿宋" w:hint="eastAsia"/>
                <w:kern w:val="44"/>
                <w:sz w:val="24"/>
                <w:szCs w:val="24"/>
              </w:rPr>
              <w:t>3</w:t>
            </w:r>
          </w:p>
        </w:tc>
        <w:tc>
          <w:tcPr>
            <w:tcW w:w="1481" w:type="dxa"/>
            <w:vAlign w:val="center"/>
          </w:tcPr>
          <w:p w14:paraId="6ED05097" w14:textId="77777777" w:rsidR="00640DD6" w:rsidRPr="00640DD6" w:rsidRDefault="00640DD6" w:rsidP="00640DD6">
            <w:pPr>
              <w:snapToGrid w:val="0"/>
              <w:spacing w:line="460" w:lineRule="exact"/>
              <w:jc w:val="center"/>
              <w:rPr>
                <w:rFonts w:ascii="仿宋" w:eastAsia="仿宋" w:hAnsi="仿宋" w:cs="仿宋"/>
                <w:kern w:val="44"/>
                <w:sz w:val="24"/>
                <w:szCs w:val="24"/>
              </w:rPr>
            </w:pPr>
            <w:r w:rsidRPr="00640DD6">
              <w:rPr>
                <w:rFonts w:ascii="仿宋" w:eastAsia="仿宋" w:hAnsi="仿宋" w:cs="仿宋" w:hint="eastAsia"/>
                <w:kern w:val="44"/>
                <w:sz w:val="24"/>
                <w:szCs w:val="24"/>
              </w:rPr>
              <w:t>自拟</w:t>
            </w:r>
          </w:p>
        </w:tc>
        <w:tc>
          <w:tcPr>
            <w:tcW w:w="1701" w:type="dxa"/>
            <w:shd w:val="clear" w:color="auto" w:fill="auto"/>
            <w:vAlign w:val="center"/>
          </w:tcPr>
          <w:p w14:paraId="48B0B208" w14:textId="77777777" w:rsidR="00640DD6" w:rsidRPr="00640DD6" w:rsidRDefault="00640DD6" w:rsidP="00640DD6">
            <w:pPr>
              <w:snapToGrid w:val="0"/>
              <w:spacing w:line="460" w:lineRule="exact"/>
              <w:jc w:val="center"/>
              <w:rPr>
                <w:rFonts w:ascii="仿宋" w:eastAsia="仿宋" w:hAnsi="仿宋" w:cs="仿宋"/>
                <w:kern w:val="44"/>
                <w:sz w:val="24"/>
                <w:szCs w:val="24"/>
              </w:rPr>
            </w:pPr>
          </w:p>
        </w:tc>
        <w:tc>
          <w:tcPr>
            <w:tcW w:w="1984" w:type="dxa"/>
            <w:vAlign w:val="center"/>
          </w:tcPr>
          <w:p w14:paraId="3DAABC71" w14:textId="77777777" w:rsidR="00640DD6" w:rsidRPr="00640DD6" w:rsidRDefault="00640DD6" w:rsidP="00640DD6">
            <w:pPr>
              <w:snapToGrid w:val="0"/>
              <w:spacing w:line="460" w:lineRule="exact"/>
              <w:jc w:val="center"/>
              <w:rPr>
                <w:rFonts w:ascii="仿宋" w:eastAsia="仿宋" w:hAnsi="仿宋" w:cs="仿宋"/>
                <w:kern w:val="44"/>
                <w:sz w:val="24"/>
                <w:szCs w:val="24"/>
              </w:rPr>
            </w:pPr>
          </w:p>
        </w:tc>
        <w:tc>
          <w:tcPr>
            <w:tcW w:w="845" w:type="dxa"/>
            <w:vAlign w:val="center"/>
          </w:tcPr>
          <w:p w14:paraId="5A0C053B" w14:textId="77777777" w:rsidR="00640DD6" w:rsidRPr="00640DD6" w:rsidRDefault="00640DD6" w:rsidP="00640DD6">
            <w:pPr>
              <w:snapToGrid w:val="0"/>
              <w:spacing w:line="460" w:lineRule="exact"/>
              <w:jc w:val="center"/>
              <w:rPr>
                <w:rFonts w:ascii="仿宋" w:eastAsia="仿宋" w:hAnsi="仿宋" w:cs="仿宋"/>
                <w:kern w:val="44"/>
                <w:sz w:val="24"/>
                <w:szCs w:val="24"/>
              </w:rPr>
            </w:pPr>
          </w:p>
        </w:tc>
        <w:tc>
          <w:tcPr>
            <w:tcW w:w="1125" w:type="dxa"/>
            <w:vAlign w:val="center"/>
          </w:tcPr>
          <w:p w14:paraId="1A317B88" w14:textId="77777777" w:rsidR="00640DD6" w:rsidRPr="00640DD6" w:rsidRDefault="00640DD6" w:rsidP="00640DD6">
            <w:pPr>
              <w:snapToGrid w:val="0"/>
              <w:spacing w:line="460" w:lineRule="exact"/>
              <w:jc w:val="center"/>
              <w:rPr>
                <w:rFonts w:ascii="仿宋" w:eastAsia="仿宋" w:hAnsi="仿宋" w:cs="仿宋"/>
                <w:kern w:val="44"/>
                <w:sz w:val="24"/>
                <w:szCs w:val="24"/>
              </w:rPr>
            </w:pPr>
          </w:p>
        </w:tc>
        <w:tc>
          <w:tcPr>
            <w:tcW w:w="1060" w:type="dxa"/>
            <w:vAlign w:val="center"/>
          </w:tcPr>
          <w:p w14:paraId="775CD4BD" w14:textId="77777777" w:rsidR="00640DD6" w:rsidRPr="00640DD6" w:rsidRDefault="00640DD6" w:rsidP="00640DD6">
            <w:pPr>
              <w:snapToGrid w:val="0"/>
              <w:spacing w:line="460" w:lineRule="exact"/>
              <w:jc w:val="center"/>
              <w:rPr>
                <w:rFonts w:ascii="仿宋" w:eastAsia="仿宋" w:hAnsi="仿宋" w:cs="仿宋"/>
                <w:kern w:val="44"/>
                <w:sz w:val="24"/>
                <w:szCs w:val="24"/>
              </w:rPr>
            </w:pPr>
          </w:p>
        </w:tc>
        <w:tc>
          <w:tcPr>
            <w:tcW w:w="729" w:type="dxa"/>
            <w:vAlign w:val="center"/>
          </w:tcPr>
          <w:p w14:paraId="3F5A49AD" w14:textId="77777777" w:rsidR="00640DD6" w:rsidRPr="00640DD6" w:rsidRDefault="00640DD6" w:rsidP="00640DD6">
            <w:pPr>
              <w:snapToGrid w:val="0"/>
              <w:spacing w:line="460" w:lineRule="exact"/>
              <w:jc w:val="center"/>
              <w:rPr>
                <w:rFonts w:ascii="仿宋" w:eastAsia="仿宋" w:hAnsi="仿宋" w:cs="仿宋"/>
                <w:kern w:val="44"/>
                <w:sz w:val="24"/>
                <w:szCs w:val="24"/>
              </w:rPr>
            </w:pPr>
          </w:p>
        </w:tc>
      </w:tr>
      <w:tr w:rsidR="00640DD6" w:rsidRPr="00640DD6" w14:paraId="57EB4DE0" w14:textId="77777777" w:rsidTr="00640DD6">
        <w:trPr>
          <w:jc w:val="center"/>
        </w:trPr>
        <w:tc>
          <w:tcPr>
            <w:tcW w:w="715" w:type="dxa"/>
            <w:vAlign w:val="center"/>
          </w:tcPr>
          <w:p w14:paraId="1560FC83" w14:textId="77777777" w:rsidR="00640DD6" w:rsidRPr="00640DD6" w:rsidRDefault="00640DD6" w:rsidP="00640DD6">
            <w:pPr>
              <w:snapToGrid w:val="0"/>
              <w:spacing w:line="460" w:lineRule="exact"/>
              <w:jc w:val="center"/>
              <w:rPr>
                <w:rFonts w:ascii="仿宋" w:eastAsia="仿宋" w:hAnsi="仿宋" w:cs="仿宋"/>
                <w:kern w:val="44"/>
                <w:sz w:val="24"/>
                <w:szCs w:val="24"/>
              </w:rPr>
            </w:pPr>
          </w:p>
        </w:tc>
        <w:tc>
          <w:tcPr>
            <w:tcW w:w="1481" w:type="dxa"/>
            <w:vAlign w:val="center"/>
          </w:tcPr>
          <w:p w14:paraId="44C3DC1F" w14:textId="77777777" w:rsidR="00640DD6" w:rsidRPr="00640DD6" w:rsidRDefault="00640DD6" w:rsidP="00640DD6">
            <w:pPr>
              <w:snapToGrid w:val="0"/>
              <w:spacing w:line="460" w:lineRule="exact"/>
              <w:jc w:val="center"/>
              <w:rPr>
                <w:rFonts w:ascii="仿宋" w:eastAsia="仿宋" w:hAnsi="仿宋" w:cs="仿宋"/>
                <w:kern w:val="44"/>
                <w:sz w:val="24"/>
                <w:szCs w:val="24"/>
              </w:rPr>
            </w:pPr>
          </w:p>
        </w:tc>
        <w:tc>
          <w:tcPr>
            <w:tcW w:w="1701" w:type="dxa"/>
            <w:vAlign w:val="center"/>
          </w:tcPr>
          <w:p w14:paraId="28E06363" w14:textId="77777777" w:rsidR="00640DD6" w:rsidRPr="00640DD6" w:rsidRDefault="00640DD6" w:rsidP="00640DD6">
            <w:pPr>
              <w:snapToGrid w:val="0"/>
              <w:spacing w:line="460" w:lineRule="exact"/>
              <w:jc w:val="center"/>
              <w:rPr>
                <w:rFonts w:ascii="仿宋" w:eastAsia="仿宋" w:hAnsi="仿宋" w:cs="仿宋"/>
                <w:kern w:val="44"/>
                <w:sz w:val="24"/>
                <w:szCs w:val="24"/>
              </w:rPr>
            </w:pPr>
          </w:p>
        </w:tc>
        <w:tc>
          <w:tcPr>
            <w:tcW w:w="1984" w:type="dxa"/>
            <w:vAlign w:val="center"/>
          </w:tcPr>
          <w:p w14:paraId="43518370" w14:textId="77777777" w:rsidR="00640DD6" w:rsidRPr="00640DD6" w:rsidRDefault="00640DD6" w:rsidP="00640DD6">
            <w:pPr>
              <w:snapToGrid w:val="0"/>
              <w:spacing w:line="460" w:lineRule="exact"/>
              <w:jc w:val="center"/>
              <w:rPr>
                <w:rFonts w:ascii="仿宋" w:eastAsia="仿宋" w:hAnsi="仿宋" w:cs="仿宋"/>
                <w:kern w:val="44"/>
                <w:sz w:val="24"/>
                <w:szCs w:val="24"/>
              </w:rPr>
            </w:pPr>
          </w:p>
        </w:tc>
        <w:tc>
          <w:tcPr>
            <w:tcW w:w="845" w:type="dxa"/>
            <w:vAlign w:val="center"/>
          </w:tcPr>
          <w:p w14:paraId="292C3B8D" w14:textId="77777777" w:rsidR="00640DD6" w:rsidRPr="00640DD6" w:rsidRDefault="00640DD6" w:rsidP="00640DD6">
            <w:pPr>
              <w:snapToGrid w:val="0"/>
              <w:spacing w:line="460" w:lineRule="exact"/>
              <w:jc w:val="center"/>
              <w:rPr>
                <w:rFonts w:ascii="仿宋" w:eastAsia="仿宋" w:hAnsi="仿宋" w:cs="仿宋"/>
                <w:kern w:val="44"/>
                <w:sz w:val="24"/>
                <w:szCs w:val="24"/>
              </w:rPr>
            </w:pPr>
          </w:p>
        </w:tc>
        <w:tc>
          <w:tcPr>
            <w:tcW w:w="1125" w:type="dxa"/>
            <w:vAlign w:val="center"/>
          </w:tcPr>
          <w:p w14:paraId="20F55E3A" w14:textId="77777777" w:rsidR="00640DD6" w:rsidRPr="00640DD6" w:rsidRDefault="00640DD6" w:rsidP="00640DD6">
            <w:pPr>
              <w:snapToGrid w:val="0"/>
              <w:spacing w:line="460" w:lineRule="exact"/>
              <w:jc w:val="center"/>
              <w:rPr>
                <w:rFonts w:ascii="仿宋" w:eastAsia="仿宋" w:hAnsi="仿宋" w:cs="仿宋"/>
                <w:kern w:val="44"/>
                <w:sz w:val="24"/>
                <w:szCs w:val="24"/>
              </w:rPr>
            </w:pPr>
          </w:p>
        </w:tc>
        <w:tc>
          <w:tcPr>
            <w:tcW w:w="1060" w:type="dxa"/>
            <w:vAlign w:val="center"/>
          </w:tcPr>
          <w:p w14:paraId="002C8DEC" w14:textId="77777777" w:rsidR="00640DD6" w:rsidRPr="00640DD6" w:rsidRDefault="00640DD6" w:rsidP="00640DD6">
            <w:pPr>
              <w:snapToGrid w:val="0"/>
              <w:spacing w:line="460" w:lineRule="exact"/>
              <w:jc w:val="center"/>
              <w:rPr>
                <w:rFonts w:ascii="仿宋" w:eastAsia="仿宋" w:hAnsi="仿宋" w:cs="仿宋"/>
                <w:kern w:val="44"/>
                <w:sz w:val="24"/>
                <w:szCs w:val="24"/>
              </w:rPr>
            </w:pPr>
          </w:p>
        </w:tc>
        <w:tc>
          <w:tcPr>
            <w:tcW w:w="729" w:type="dxa"/>
            <w:vAlign w:val="center"/>
          </w:tcPr>
          <w:p w14:paraId="484D48B6" w14:textId="77777777" w:rsidR="00640DD6" w:rsidRPr="00640DD6" w:rsidRDefault="00640DD6" w:rsidP="00640DD6">
            <w:pPr>
              <w:snapToGrid w:val="0"/>
              <w:spacing w:line="460" w:lineRule="exact"/>
              <w:jc w:val="center"/>
              <w:rPr>
                <w:rFonts w:ascii="仿宋" w:eastAsia="仿宋" w:hAnsi="仿宋" w:cs="仿宋"/>
                <w:kern w:val="44"/>
                <w:sz w:val="24"/>
                <w:szCs w:val="24"/>
              </w:rPr>
            </w:pPr>
          </w:p>
        </w:tc>
      </w:tr>
      <w:tr w:rsidR="00640DD6" w:rsidRPr="00640DD6" w14:paraId="075C3DCE" w14:textId="77777777" w:rsidTr="00640DD6">
        <w:trPr>
          <w:trHeight w:val="228"/>
          <w:jc w:val="center"/>
        </w:trPr>
        <w:tc>
          <w:tcPr>
            <w:tcW w:w="715" w:type="dxa"/>
            <w:vMerge w:val="restart"/>
            <w:vAlign w:val="center"/>
          </w:tcPr>
          <w:p w14:paraId="791777D8" w14:textId="77777777" w:rsidR="00640DD6" w:rsidRPr="00640DD6" w:rsidRDefault="00640DD6" w:rsidP="00640DD6">
            <w:pPr>
              <w:snapToGrid w:val="0"/>
              <w:spacing w:line="460" w:lineRule="exact"/>
              <w:jc w:val="center"/>
              <w:rPr>
                <w:rFonts w:ascii="仿宋" w:eastAsia="仿宋" w:hAnsi="仿宋" w:cs="仿宋"/>
                <w:kern w:val="44"/>
                <w:sz w:val="24"/>
                <w:szCs w:val="24"/>
              </w:rPr>
            </w:pPr>
            <w:r w:rsidRPr="00640DD6">
              <w:rPr>
                <w:rFonts w:ascii="仿宋" w:eastAsia="仿宋" w:hAnsi="仿宋" w:cs="仿宋" w:hint="eastAsia"/>
                <w:kern w:val="44"/>
                <w:sz w:val="24"/>
                <w:szCs w:val="24"/>
              </w:rPr>
              <w:t>5</w:t>
            </w:r>
          </w:p>
        </w:tc>
        <w:tc>
          <w:tcPr>
            <w:tcW w:w="1481" w:type="dxa"/>
            <w:vMerge w:val="restart"/>
            <w:vAlign w:val="center"/>
          </w:tcPr>
          <w:p w14:paraId="145D81C6" w14:textId="77777777" w:rsidR="00640DD6" w:rsidRPr="00640DD6" w:rsidRDefault="00640DD6" w:rsidP="00640DD6">
            <w:pPr>
              <w:snapToGrid w:val="0"/>
              <w:spacing w:line="460" w:lineRule="exact"/>
              <w:jc w:val="center"/>
              <w:rPr>
                <w:rFonts w:ascii="仿宋" w:eastAsia="仿宋" w:hAnsi="仿宋" w:cs="仿宋"/>
                <w:kern w:val="44"/>
                <w:sz w:val="24"/>
                <w:szCs w:val="24"/>
              </w:rPr>
            </w:pPr>
            <w:r w:rsidRPr="00640DD6">
              <w:rPr>
                <w:rFonts w:ascii="仿宋" w:eastAsia="仿宋" w:hAnsi="仿宋" w:cs="仿宋" w:hint="eastAsia"/>
                <w:kern w:val="44"/>
                <w:sz w:val="24"/>
                <w:szCs w:val="24"/>
              </w:rPr>
              <w:t>总金额</w:t>
            </w:r>
          </w:p>
        </w:tc>
        <w:tc>
          <w:tcPr>
            <w:tcW w:w="7444" w:type="dxa"/>
            <w:gridSpan w:val="6"/>
            <w:vAlign w:val="center"/>
          </w:tcPr>
          <w:p w14:paraId="62483669" w14:textId="77777777" w:rsidR="00640DD6" w:rsidRPr="00640DD6" w:rsidRDefault="00640DD6" w:rsidP="00640DD6">
            <w:pPr>
              <w:snapToGrid w:val="0"/>
              <w:spacing w:line="460" w:lineRule="exact"/>
              <w:jc w:val="center"/>
              <w:rPr>
                <w:rFonts w:ascii="仿宋" w:eastAsia="仿宋" w:hAnsi="仿宋" w:cs="仿宋"/>
                <w:kern w:val="44"/>
                <w:sz w:val="24"/>
                <w:szCs w:val="24"/>
              </w:rPr>
            </w:pPr>
            <w:r w:rsidRPr="00640DD6">
              <w:rPr>
                <w:rFonts w:ascii="仿宋" w:eastAsia="仿宋" w:hAnsi="仿宋" w:cs="仿宋" w:hint="eastAsia"/>
                <w:kern w:val="44"/>
                <w:sz w:val="24"/>
                <w:szCs w:val="24"/>
              </w:rPr>
              <w:t>小写：</w:t>
            </w:r>
          </w:p>
        </w:tc>
      </w:tr>
      <w:tr w:rsidR="00640DD6" w:rsidRPr="00640DD6" w14:paraId="3D5358C5" w14:textId="77777777" w:rsidTr="00640DD6">
        <w:trPr>
          <w:trHeight w:val="155"/>
          <w:jc w:val="center"/>
        </w:trPr>
        <w:tc>
          <w:tcPr>
            <w:tcW w:w="715" w:type="dxa"/>
            <w:vMerge/>
            <w:vAlign w:val="center"/>
          </w:tcPr>
          <w:p w14:paraId="78BBAB46" w14:textId="77777777" w:rsidR="00640DD6" w:rsidRPr="00640DD6" w:rsidRDefault="00640DD6" w:rsidP="00640DD6">
            <w:pPr>
              <w:snapToGrid w:val="0"/>
              <w:spacing w:line="460" w:lineRule="exact"/>
              <w:jc w:val="center"/>
              <w:rPr>
                <w:rFonts w:ascii="仿宋" w:eastAsia="仿宋" w:hAnsi="仿宋" w:cs="仿宋"/>
                <w:kern w:val="44"/>
                <w:sz w:val="24"/>
                <w:szCs w:val="24"/>
              </w:rPr>
            </w:pPr>
          </w:p>
        </w:tc>
        <w:tc>
          <w:tcPr>
            <w:tcW w:w="1481" w:type="dxa"/>
            <w:vMerge/>
            <w:vAlign w:val="center"/>
          </w:tcPr>
          <w:p w14:paraId="52A69969" w14:textId="77777777" w:rsidR="00640DD6" w:rsidRPr="00640DD6" w:rsidRDefault="00640DD6" w:rsidP="00640DD6">
            <w:pPr>
              <w:snapToGrid w:val="0"/>
              <w:spacing w:line="460" w:lineRule="exact"/>
              <w:jc w:val="center"/>
              <w:rPr>
                <w:rFonts w:ascii="仿宋" w:eastAsia="仿宋" w:hAnsi="仿宋" w:cs="仿宋"/>
                <w:kern w:val="44"/>
                <w:sz w:val="24"/>
                <w:szCs w:val="24"/>
              </w:rPr>
            </w:pPr>
          </w:p>
        </w:tc>
        <w:tc>
          <w:tcPr>
            <w:tcW w:w="7444" w:type="dxa"/>
            <w:gridSpan w:val="6"/>
            <w:vAlign w:val="center"/>
          </w:tcPr>
          <w:p w14:paraId="5C582A15" w14:textId="77777777" w:rsidR="00640DD6" w:rsidRPr="00640DD6" w:rsidRDefault="00640DD6" w:rsidP="00640DD6">
            <w:pPr>
              <w:snapToGrid w:val="0"/>
              <w:spacing w:line="460" w:lineRule="exact"/>
              <w:jc w:val="center"/>
              <w:rPr>
                <w:rFonts w:ascii="仿宋" w:eastAsia="仿宋" w:hAnsi="仿宋" w:cs="仿宋"/>
                <w:kern w:val="44"/>
                <w:sz w:val="24"/>
                <w:szCs w:val="24"/>
              </w:rPr>
            </w:pPr>
            <w:r w:rsidRPr="00640DD6">
              <w:rPr>
                <w:rFonts w:ascii="仿宋" w:eastAsia="仿宋" w:hAnsi="仿宋" w:cs="仿宋" w:hint="eastAsia"/>
                <w:kern w:val="44"/>
                <w:sz w:val="24"/>
                <w:szCs w:val="24"/>
              </w:rPr>
              <w:t>大写：</w:t>
            </w:r>
          </w:p>
        </w:tc>
      </w:tr>
      <w:tr w:rsidR="00640DD6" w:rsidRPr="00640DD6" w14:paraId="1B9B3017" w14:textId="77777777" w:rsidTr="00640DD6">
        <w:trPr>
          <w:trHeight w:val="155"/>
          <w:jc w:val="center"/>
        </w:trPr>
        <w:tc>
          <w:tcPr>
            <w:tcW w:w="9640" w:type="dxa"/>
            <w:gridSpan w:val="8"/>
            <w:vAlign w:val="center"/>
          </w:tcPr>
          <w:p w14:paraId="4181620C" w14:textId="77777777" w:rsidR="00640DD6" w:rsidRPr="00640DD6" w:rsidRDefault="00640DD6" w:rsidP="00640DD6">
            <w:pPr>
              <w:tabs>
                <w:tab w:val="left" w:pos="1023"/>
              </w:tabs>
              <w:snapToGrid w:val="0"/>
              <w:spacing w:line="460" w:lineRule="exact"/>
              <w:jc w:val="center"/>
              <w:rPr>
                <w:rFonts w:ascii="仿宋" w:eastAsia="仿宋" w:hAnsi="仿宋" w:cs="仿宋"/>
                <w:kern w:val="44"/>
                <w:sz w:val="24"/>
                <w:szCs w:val="24"/>
              </w:rPr>
            </w:pPr>
            <w:r w:rsidRPr="00640DD6">
              <w:rPr>
                <w:rFonts w:ascii="仿宋" w:eastAsia="仿宋" w:hAnsi="仿宋" w:cs="仿宋" w:hint="eastAsia"/>
                <w:kern w:val="44"/>
                <w:sz w:val="24"/>
                <w:szCs w:val="24"/>
              </w:rPr>
              <w:t>备注：本合同价格为含货物款、包装费、运输费及13%增值税费用到厂价。</w:t>
            </w:r>
          </w:p>
        </w:tc>
      </w:tr>
    </w:tbl>
    <w:p w14:paraId="5FAE86EF" w14:textId="6D76EAC4" w:rsidR="00AD4166" w:rsidRPr="00AD4166" w:rsidRDefault="00AD4166" w:rsidP="009861E6">
      <w:pPr>
        <w:spacing w:line="440" w:lineRule="exact"/>
        <w:rPr>
          <w:rFonts w:ascii="仿宋" w:eastAsia="仿宋" w:hAnsi="仿宋"/>
          <w:b/>
          <w:sz w:val="24"/>
          <w:szCs w:val="24"/>
        </w:rPr>
      </w:pPr>
    </w:p>
    <w:sectPr w:rsidR="00AD4166" w:rsidRPr="00AD4166" w:rsidSect="00F01579">
      <w:pgSz w:w="11907" w:h="16840"/>
      <w:pgMar w:top="1701" w:right="1134" w:bottom="1701" w:left="1554" w:header="567" w:footer="567"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6C03F" w14:textId="77777777" w:rsidR="00DD2BAA" w:rsidRDefault="00DD2BAA" w:rsidP="00060D84">
      <w:r>
        <w:separator/>
      </w:r>
    </w:p>
  </w:endnote>
  <w:endnote w:type="continuationSeparator" w:id="0">
    <w:p w14:paraId="5ACE2DC5" w14:textId="77777777" w:rsidR="00DD2BAA" w:rsidRDefault="00DD2BAA" w:rsidP="0006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Palatino"/>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汉仪中等线KW"/>
    <w:panose1 w:val="02010600030101010101"/>
    <w:charset w:val="86"/>
    <w:family w:val="auto"/>
    <w:pitch w:val="variable"/>
    <w:sig w:usb0="A00002BF" w:usb1="38CF7CFA" w:usb2="00000016" w:usb3="00000000" w:csb0="0004000F" w:csb1="00000000"/>
  </w:font>
  <w:font w:name="Songti SC">
    <w:altName w:val="Malgun Gothic Semilight"/>
    <w:charset w:val="86"/>
    <w:family w:val="auto"/>
    <w:pitch w:val="default"/>
    <w:sig w:usb0="00000000" w:usb1="080F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微软雅黑">
    <w:altName w:val="汉仪旗黑"/>
    <w:panose1 w:val="020B0503020204020204"/>
    <w:charset w:val="86"/>
    <w:family w:val="swiss"/>
    <w:pitch w:val="variable"/>
    <w:sig w:usb0="80000287" w:usb1="2ACF3C50" w:usb2="00000016" w:usb3="00000000" w:csb0="0004001F" w:csb1="00000000"/>
  </w:font>
  <w:font w:name="Noto Sans S Chinese Regular">
    <w:altName w:val="宋体"/>
    <w:charset w:val="86"/>
    <w:family w:val="swiss"/>
    <w:pitch w:val="default"/>
    <w:sig w:usb0="00000000" w:usb1="00000000" w:usb2="00000016" w:usb3="00000000" w:csb0="00060107" w:csb1="00000000"/>
  </w:font>
  <w:font w:name="DengXian">
    <w:altName w:val="微软雅黑"/>
    <w:charset w:val="86"/>
    <w:family w:val="auto"/>
    <w:pitch w:val="default"/>
    <w:sig w:usb0="00000000" w:usb1="00000000" w:usb2="00000016" w:usb3="00000000" w:csb0="0004000F" w:csb1="00000000"/>
  </w:font>
  <w:font w:name="楷体_GB2312">
    <w:altName w:val="楷体"/>
    <w:charset w:val="86"/>
    <w:family w:val="modern"/>
    <w:pitch w:val="fixed"/>
    <w:sig w:usb0="00000001" w:usb1="080E0000" w:usb2="00000010" w:usb3="00000000" w:csb0="00040000" w:csb1="00000000"/>
  </w:font>
  <w:font w:name="等线 Light">
    <w:altName w:val="汉仪中等线KW"/>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58F15" w14:textId="77777777" w:rsidR="00DD2BAA" w:rsidRDefault="00DD2BAA" w:rsidP="00060D84">
      <w:r>
        <w:separator/>
      </w:r>
    </w:p>
  </w:footnote>
  <w:footnote w:type="continuationSeparator" w:id="0">
    <w:p w14:paraId="749E34CA" w14:textId="77777777" w:rsidR="00DD2BAA" w:rsidRDefault="00DD2BAA" w:rsidP="00060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0E0810"/>
    <w:multiLevelType w:val="singleLevel"/>
    <w:tmpl w:val="B60E0810"/>
    <w:lvl w:ilvl="0">
      <w:start w:val="2"/>
      <w:numFmt w:val="chineseCounting"/>
      <w:suff w:val="nothing"/>
      <w:lvlText w:val="%1、"/>
      <w:lvlJc w:val="left"/>
      <w:rPr>
        <w:rFonts w:hint="eastAsia"/>
      </w:rPr>
    </w:lvl>
  </w:abstractNum>
  <w:abstractNum w:abstractNumId="1">
    <w:nsid w:val="B9DBD11F"/>
    <w:multiLevelType w:val="singleLevel"/>
    <w:tmpl w:val="B9DBD11F"/>
    <w:lvl w:ilvl="0">
      <w:start w:val="1"/>
      <w:numFmt w:val="decimal"/>
      <w:lvlText w:val="%1."/>
      <w:lvlJc w:val="left"/>
      <w:pPr>
        <w:ind w:left="425" w:hanging="425"/>
      </w:pPr>
      <w:rPr>
        <w:rFonts w:hint="default"/>
      </w:rPr>
    </w:lvl>
  </w:abstractNum>
  <w:abstractNum w:abstractNumId="2">
    <w:nsid w:val="BFF7E372"/>
    <w:multiLevelType w:val="singleLevel"/>
    <w:tmpl w:val="BFF7E372"/>
    <w:lvl w:ilvl="0">
      <w:start w:val="1"/>
      <w:numFmt w:val="decimal"/>
      <w:lvlText w:val="%1."/>
      <w:lvlJc w:val="left"/>
      <w:pPr>
        <w:ind w:left="425" w:hanging="425"/>
      </w:pPr>
      <w:rPr>
        <w:rFonts w:hint="default"/>
      </w:rPr>
    </w:lvl>
  </w:abstractNum>
  <w:abstractNum w:abstractNumId="3">
    <w:nsid w:val="C5C729D5"/>
    <w:multiLevelType w:val="singleLevel"/>
    <w:tmpl w:val="C5C729D5"/>
    <w:lvl w:ilvl="0">
      <w:start w:val="1"/>
      <w:numFmt w:val="decimal"/>
      <w:lvlText w:val="%1."/>
      <w:lvlJc w:val="left"/>
      <w:pPr>
        <w:tabs>
          <w:tab w:val="left" w:pos="312"/>
        </w:tabs>
      </w:pPr>
    </w:lvl>
  </w:abstractNum>
  <w:abstractNum w:abstractNumId="4">
    <w:nsid w:val="DE0B6C70"/>
    <w:multiLevelType w:val="singleLevel"/>
    <w:tmpl w:val="DE0B6C70"/>
    <w:lvl w:ilvl="0">
      <w:start w:val="1"/>
      <w:numFmt w:val="decimal"/>
      <w:lvlText w:val="%1."/>
      <w:lvlJc w:val="left"/>
      <w:pPr>
        <w:ind w:left="425" w:hanging="425"/>
      </w:pPr>
      <w:rPr>
        <w:rFonts w:hint="default"/>
      </w:rPr>
    </w:lvl>
  </w:abstractNum>
  <w:abstractNum w:abstractNumId="5">
    <w:nsid w:val="DFD6B0EB"/>
    <w:multiLevelType w:val="singleLevel"/>
    <w:tmpl w:val="DFD6B0EB"/>
    <w:lvl w:ilvl="0">
      <w:start w:val="1"/>
      <w:numFmt w:val="decimal"/>
      <w:lvlText w:val="%1."/>
      <w:lvlJc w:val="left"/>
      <w:pPr>
        <w:ind w:left="425" w:hanging="425"/>
      </w:pPr>
      <w:rPr>
        <w:rFonts w:hint="default"/>
      </w:rPr>
    </w:lvl>
  </w:abstractNum>
  <w:abstractNum w:abstractNumId="6">
    <w:nsid w:val="E77697DC"/>
    <w:multiLevelType w:val="singleLevel"/>
    <w:tmpl w:val="E77697DC"/>
    <w:lvl w:ilvl="0">
      <w:start w:val="1"/>
      <w:numFmt w:val="decimal"/>
      <w:lvlText w:val="%1."/>
      <w:lvlJc w:val="left"/>
      <w:pPr>
        <w:ind w:left="425" w:hanging="425"/>
      </w:pPr>
      <w:rPr>
        <w:rFonts w:hint="default"/>
      </w:rPr>
    </w:lvl>
  </w:abstractNum>
  <w:abstractNum w:abstractNumId="7">
    <w:nsid w:val="ECAFFA2C"/>
    <w:multiLevelType w:val="singleLevel"/>
    <w:tmpl w:val="ECAFFA2C"/>
    <w:lvl w:ilvl="0">
      <w:start w:val="1"/>
      <w:numFmt w:val="decimal"/>
      <w:lvlText w:val="%1."/>
      <w:lvlJc w:val="left"/>
      <w:pPr>
        <w:ind w:left="425" w:hanging="425"/>
      </w:pPr>
      <w:rPr>
        <w:rFonts w:hint="default"/>
      </w:rPr>
    </w:lvl>
  </w:abstractNum>
  <w:abstractNum w:abstractNumId="8">
    <w:nsid w:val="FFFFFF7C"/>
    <w:multiLevelType w:val="singleLevel"/>
    <w:tmpl w:val="FFFFFF7C"/>
    <w:lvl w:ilvl="0">
      <w:start w:val="1"/>
      <w:numFmt w:val="decimal"/>
      <w:pStyle w:val="5"/>
      <w:lvlText w:val="%1."/>
      <w:lvlJc w:val="left"/>
      <w:pPr>
        <w:tabs>
          <w:tab w:val="left" w:pos="2040"/>
        </w:tabs>
        <w:ind w:left="2040" w:hanging="360"/>
      </w:pPr>
    </w:lvl>
  </w:abstractNum>
  <w:abstractNum w:abstractNumId="9">
    <w:nsid w:val="FFFFFF7D"/>
    <w:multiLevelType w:val="singleLevel"/>
    <w:tmpl w:val="FFFFFF7D"/>
    <w:lvl w:ilvl="0">
      <w:start w:val="1"/>
      <w:numFmt w:val="decimal"/>
      <w:pStyle w:val="4"/>
      <w:lvlText w:val="%1."/>
      <w:lvlJc w:val="left"/>
      <w:pPr>
        <w:tabs>
          <w:tab w:val="left" w:pos="1620"/>
        </w:tabs>
        <w:ind w:left="1620" w:hanging="360"/>
      </w:pPr>
    </w:lvl>
  </w:abstractNum>
  <w:abstractNum w:abstractNumId="1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1">
    <w:nsid w:val="FFFFFF7F"/>
    <w:multiLevelType w:val="singleLevel"/>
    <w:tmpl w:val="FFFFFF7F"/>
    <w:lvl w:ilvl="0">
      <w:start w:val="1"/>
      <w:numFmt w:val="decimal"/>
      <w:pStyle w:val="2"/>
      <w:lvlText w:val="%1."/>
      <w:lvlJc w:val="left"/>
      <w:pPr>
        <w:tabs>
          <w:tab w:val="left" w:pos="780"/>
        </w:tabs>
        <w:ind w:left="780" w:hanging="360"/>
      </w:pPr>
    </w:lvl>
  </w:abstractNum>
  <w:abstractNum w:abstractNumId="12">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13">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14">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15">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16">
    <w:nsid w:val="FFFFFF88"/>
    <w:multiLevelType w:val="singleLevel"/>
    <w:tmpl w:val="FFFFFF88"/>
    <w:lvl w:ilvl="0">
      <w:start w:val="1"/>
      <w:numFmt w:val="decimal"/>
      <w:pStyle w:val="a"/>
      <w:lvlText w:val="%1."/>
      <w:lvlJc w:val="left"/>
      <w:pPr>
        <w:tabs>
          <w:tab w:val="left" w:pos="360"/>
        </w:tabs>
        <w:ind w:left="360" w:hanging="360"/>
      </w:pPr>
    </w:lvl>
  </w:abstractNum>
  <w:abstractNum w:abstractNumId="17">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abstractNum w:abstractNumId="18">
    <w:nsid w:val="0E8701E2"/>
    <w:multiLevelType w:val="multilevel"/>
    <w:tmpl w:val="0E8701E2"/>
    <w:lvl w:ilvl="0">
      <w:start w:val="1"/>
      <w:numFmt w:val="bullet"/>
      <w:pStyle w:val="CAUTIONTextList"/>
      <w:lvlText w:val=""/>
      <w:lvlJc w:val="left"/>
      <w:pPr>
        <w:tabs>
          <w:tab w:val="left" w:pos="1985"/>
        </w:tabs>
        <w:ind w:left="1985" w:hanging="284"/>
      </w:pPr>
      <w:rPr>
        <w:rFonts w:ascii="Wingdings" w:hAnsi="Wingdings" w:hint="default"/>
        <w:color w:val="auto"/>
        <w:spacing w:val="0"/>
        <w:w w:val="100"/>
        <w:position w:val="1"/>
        <w:sz w:val="16"/>
        <w:szCs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nsid w:val="0EDB2900"/>
    <w:multiLevelType w:val="multilevel"/>
    <w:tmpl w:val="0EDB2900"/>
    <w:lvl w:ilvl="0">
      <w:start w:val="1"/>
      <w:numFmt w:val="bullet"/>
      <w:pStyle w:val="SubItemList"/>
      <w:lvlText w:val="−"/>
      <w:lvlJc w:val="left"/>
      <w:pPr>
        <w:tabs>
          <w:tab w:val="left" w:pos="2551"/>
        </w:tabs>
        <w:ind w:left="2551" w:hanging="425"/>
      </w:pPr>
      <w:rPr>
        <w:rFonts w:ascii="Times New Roman" w:hAnsi="Times New Roman" w:cs="Times New Roman" w:hint="default"/>
        <w:sz w:val="16"/>
        <w:szCs w:val="16"/>
      </w:rPr>
    </w:lvl>
    <w:lvl w:ilvl="1">
      <w:start w:val="1"/>
      <w:numFmt w:val="ganada"/>
      <w:pStyle w:val="ThirdLevelItemList"/>
      <w:lvlText w:val=""/>
      <w:lvlJc w:val="left"/>
      <w:pPr>
        <w:tabs>
          <w:tab w:val="left" w:pos="2976"/>
        </w:tabs>
        <w:ind w:left="2976" w:hanging="425"/>
      </w:pPr>
      <w:rPr>
        <w:rFonts w:ascii="Wingdings" w:hAnsi="Wingdings" w:cs="Wingdings" w:hint="default"/>
        <w:sz w:val="16"/>
        <w:szCs w:val="16"/>
      </w:rPr>
    </w:lvl>
    <w:lvl w:ilvl="2">
      <w:start w:val="1"/>
      <w:numFmt w:val="bullet"/>
      <w:pStyle w:val="FourthLevelItemList"/>
      <w:lvlText w:val="□"/>
      <w:lvlJc w:val="left"/>
      <w:pPr>
        <w:tabs>
          <w:tab w:val="left" w:pos="3401"/>
        </w:tabs>
        <w:ind w:left="3401" w:hanging="425"/>
      </w:pPr>
      <w:rPr>
        <w:rFonts w:ascii="Wingdings" w:hAnsi="Wingdings" w:cs="Wingdings" w:hint="default"/>
        <w:sz w:val="16"/>
        <w:szCs w:val="16"/>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20">
    <w:nsid w:val="1536E644"/>
    <w:multiLevelType w:val="singleLevel"/>
    <w:tmpl w:val="1536E644"/>
    <w:lvl w:ilvl="0">
      <w:start w:val="1"/>
      <w:numFmt w:val="decimal"/>
      <w:lvlText w:val="%1."/>
      <w:lvlJc w:val="left"/>
      <w:pPr>
        <w:ind w:left="425" w:hanging="425"/>
      </w:pPr>
      <w:rPr>
        <w:rFonts w:hint="default"/>
      </w:rPr>
    </w:lvl>
  </w:abstractNum>
  <w:abstractNum w:abstractNumId="21">
    <w:nsid w:val="171657A1"/>
    <w:multiLevelType w:val="multilevel"/>
    <w:tmpl w:val="171657A1"/>
    <w:lvl w:ilvl="0">
      <w:start w:val="1"/>
      <w:numFmt w:val="decimal"/>
      <w:suff w:val="nothing"/>
      <w:lvlText w:val="%1 "/>
      <w:lvlJc w:val="left"/>
      <w:pPr>
        <w:ind w:left="6237" w:firstLine="0"/>
      </w:pPr>
      <w:rPr>
        <w:rFonts w:ascii="Book Antiqua" w:eastAsia="黑体" w:hAnsi="Book Antiqua" w:cs="Book Antiqua" w:hint="default"/>
        <w:b/>
        <w:bCs/>
        <w:i w:val="0"/>
        <w:iCs w:val="0"/>
        <w:caps w:val="0"/>
        <w:strike w:val="0"/>
        <w:dstrike w:val="0"/>
        <w:vanish w:val="0"/>
        <w:color w:val="000000"/>
        <w:sz w:val="144"/>
        <w:szCs w:val="144"/>
        <w:vertAlign w:val="baseline"/>
        <w14:shadow w14:blurRad="0" w14:dist="0" w14:dir="0" w14:sx="0" w14:sy="0" w14:kx="0" w14:ky="0" w14:algn="none">
          <w14:srgbClr w14:val="000000"/>
        </w14:shadow>
      </w:rPr>
    </w:lvl>
    <w:lvl w:ilvl="1">
      <w:start w:val="1"/>
      <w:numFmt w:val="decimal"/>
      <w:suff w:val="nothing"/>
      <w:lvlText w:val="%1.%2 "/>
      <w:lvlJc w:val="left"/>
      <w:pPr>
        <w:ind w:left="142" w:firstLine="0"/>
      </w:pPr>
      <w:rPr>
        <w:rFonts w:ascii="Book Antiqua" w:eastAsia="黑体" w:hAnsi="Book Antiqua" w:cs="Book Antiqua" w:hint="default"/>
        <w:b w:val="0"/>
        <w:bCs/>
        <w:i w:val="0"/>
        <w:iCs w:val="0"/>
        <w:caps w:val="0"/>
        <w:strike w:val="0"/>
        <w:dstrike w:val="0"/>
        <w:snapToGrid w:val="0"/>
        <w:vanish w:val="0"/>
        <w:color w:val="000000"/>
        <w:spacing w:val="0"/>
        <w:kern w:val="0"/>
        <w:sz w:val="36"/>
        <w:szCs w:val="36"/>
        <w:vertAlign w:val="baseline"/>
        <w14:shadow w14:blurRad="0" w14:dist="0" w14:dir="0" w14:sx="0" w14:sy="0" w14:kx="0" w14:ky="0" w14:algn="none">
          <w14:srgbClr w14:val="000000"/>
        </w14:shadow>
      </w:rPr>
    </w:lvl>
    <w:lvl w:ilvl="2">
      <w:start w:val="1"/>
      <w:numFmt w:val="decimal"/>
      <w:suff w:val="nothing"/>
      <w:lvlText w:val="%1.%2.%3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32"/>
        <w:szCs w:val="32"/>
        <w:vertAlign w:val="baseline"/>
        <w14:shadow w14:blurRad="0" w14:dist="0" w14:dir="0" w14:sx="0" w14:sy="0" w14:kx="0" w14:ky="0" w14:algn="none">
          <w14:srgbClr w14:val="000000"/>
        </w14:shadow>
      </w:rPr>
    </w:lvl>
    <w:lvl w:ilvl="3">
      <w:start w:val="1"/>
      <w:numFmt w:val="decimal"/>
      <w:lvlRestart w:val="1"/>
      <w:suff w:val="nothing"/>
      <w:lvlText w:val="%1.%2.%3.%4 "/>
      <w:lvlJc w:val="left"/>
      <w:pPr>
        <w:ind w:left="850" w:firstLine="0"/>
      </w:pPr>
      <w:rPr>
        <w:rFonts w:ascii="Book Antiqua" w:eastAsia="黑体" w:hAnsi="Book Antiqua" w:cs="Book Antiqua" w:hint="default"/>
        <w:bCs/>
        <w:i w:val="0"/>
        <w:iCs w:val="0"/>
        <w:caps w:val="0"/>
        <w:strike w:val="0"/>
        <w:dstrike w:val="0"/>
        <w:vanish w:val="0"/>
        <w:color w:val="000000"/>
        <w:sz w:val="28"/>
        <w:szCs w:val="28"/>
        <w:vertAlign w:val="baseline"/>
        <w14:shadow w14:blurRad="0" w14:dist="0" w14:dir="0" w14:sx="0" w14:sy="0" w14:kx="0" w14:ky="0" w14:algn="none">
          <w14:srgbClr w14:val="000000"/>
        </w14:shadow>
      </w:rPr>
    </w:lvl>
    <w:lvl w:ilvl="4">
      <w:start w:val="1"/>
      <w:numFmt w:val="decimal"/>
      <w:lvlRestart w:val="1"/>
      <w:suff w:val="nothing"/>
      <w:lvlText w:val="%1.%2.%3.%4.%5 "/>
      <w:lvlJc w:val="left"/>
      <w:pPr>
        <w:ind w:left="0" w:firstLine="0"/>
      </w:pPr>
      <w:rPr>
        <w:rFonts w:ascii="Book Antiqua" w:eastAsia="黑体" w:hAnsi="Book Antiqua" w:cs="Book Antiqua" w:hint="default"/>
        <w:bCs/>
        <w:i w:val="0"/>
        <w:iCs w:val="0"/>
        <w:caps w:val="0"/>
        <w:strike w:val="0"/>
        <w:dstrike w:val="0"/>
        <w:vanish w:val="0"/>
        <w:color w:val="000000"/>
        <w:sz w:val="24"/>
        <w:szCs w:val="24"/>
        <w:vertAlign w:val="baseline"/>
        <w14:shadow w14:blurRad="0" w14:dist="0" w14:dir="0" w14:sx="0" w14:sy="0" w14:kx="0" w14:ky="0" w14:algn="none">
          <w14:srgbClr w14:val="000000"/>
        </w14:shadow>
      </w:rPr>
    </w:lvl>
    <w:lvl w:ilvl="5">
      <w:start w:val="1"/>
      <w:numFmt w:val="none"/>
      <w:suff w:val="nothing"/>
      <w:lvlText w:val=""/>
      <w:lvlJc w:val="left"/>
      <w:pPr>
        <w:ind w:left="0" w:firstLine="0"/>
      </w:pPr>
      <w:rPr>
        <w:rFonts w:ascii="Arial" w:hAnsi="Arial" w:cs="Arial" w:hint="default"/>
        <w:b/>
        <w:bCs/>
        <w:i w:val="0"/>
        <w:iCs w:val="0"/>
        <w:caps w:val="0"/>
        <w:strike w:val="0"/>
        <w:dstrike w:val="0"/>
        <w:vanish w:val="0"/>
        <w:color w:val="000000"/>
        <w:sz w:val="20"/>
        <w:szCs w:val="20"/>
        <w:vertAlign w:val="baseline"/>
        <w14:shadow w14:blurRad="0" w14:dist="0" w14:dir="0" w14:sx="0" w14:sy="0" w14:kx="0" w14:ky="0" w14:algn="none">
          <w14:srgbClr w14:val="000000"/>
        </w14:shadow>
      </w:rPr>
    </w:lvl>
    <w:lvl w:ilvl="6">
      <w:start w:val="1"/>
      <w:numFmt w:val="decimal"/>
      <w:lvlText w:val="步骤 %7"/>
      <w:lvlJc w:val="right"/>
      <w:pPr>
        <w:tabs>
          <w:tab w:val="left" w:pos="1701"/>
        </w:tabs>
        <w:ind w:left="1701" w:hanging="159"/>
      </w:pPr>
      <w:rPr>
        <w:rFonts w:ascii="Book Antiqua" w:eastAsia="黑体" w:hAnsi="Book Antiqua" w:cs="Times New Roman" w:hint="default"/>
        <w:b w:val="0"/>
        <w:bCs/>
        <w:i w:val="0"/>
        <w:iCs w:val="0"/>
        <w:color w:val="auto"/>
        <w:sz w:val="21"/>
        <w:szCs w:val="21"/>
      </w:rPr>
    </w:lvl>
    <w:lvl w:ilvl="7">
      <w:start w:val="1"/>
      <w:numFmt w:val="decimal"/>
      <w:lvlRestart w:val="1"/>
      <w:suff w:val="space"/>
      <w:lvlText w:val="图%1-%8"/>
      <w:lvlJc w:val="left"/>
      <w:pPr>
        <w:ind w:left="1701" w:firstLine="0"/>
      </w:pPr>
      <w:rPr>
        <w:rFonts w:ascii="Times New Roman" w:eastAsia="黑体" w:hAnsi="Times New Roman" w:cs="Book Antiqua" w:hint="default"/>
        <w:b w:val="0"/>
        <w:bCs/>
        <w:i w:val="0"/>
        <w:iCs w:val="0"/>
        <w:strike w:val="0"/>
        <w:dstrike w:val="0"/>
        <w:color w:val="auto"/>
        <w:sz w:val="21"/>
        <w:szCs w:val="21"/>
        <w:vertAlign w:val="baseline"/>
        <w14:shadow w14:blurRad="0" w14:dist="0" w14:dir="0" w14:sx="0" w14:sy="0" w14:kx="0" w14:ky="0" w14:algn="none">
          <w14:srgbClr w14:val="000000"/>
        </w14:shadow>
      </w:rPr>
    </w:lvl>
    <w:lvl w:ilvl="8">
      <w:start w:val="1"/>
      <w:numFmt w:val="decimal"/>
      <w:lvlRestart w:val="1"/>
      <w:suff w:val="space"/>
      <w:lvlText w:val="表%1-%9"/>
      <w:lvlJc w:val="left"/>
      <w:pPr>
        <w:ind w:left="1701" w:firstLine="0"/>
      </w:pPr>
      <w:rPr>
        <w:rFonts w:ascii="Times New Roman" w:eastAsia="黑体" w:hAnsi="Times New Roman" w:hint="default"/>
        <w:b w:val="0"/>
        <w:bCs/>
        <w:i w:val="0"/>
        <w:iCs w:val="0"/>
        <w:color w:val="auto"/>
        <w:sz w:val="21"/>
        <w:szCs w:val="21"/>
      </w:rPr>
    </w:lvl>
  </w:abstractNum>
  <w:abstractNum w:abstractNumId="22">
    <w:nsid w:val="1D5755D3"/>
    <w:multiLevelType w:val="multilevel"/>
    <w:tmpl w:val="1D5755D3"/>
    <w:lvl w:ilvl="0">
      <w:start w:val="1"/>
      <w:numFmt w:val="bullet"/>
      <w:pStyle w:val="ItemList"/>
      <w:lvlText w:val=""/>
      <w:lvlJc w:val="left"/>
      <w:pPr>
        <w:tabs>
          <w:tab w:val="left" w:pos="2126"/>
        </w:tabs>
        <w:ind w:left="2126" w:hanging="425"/>
      </w:pPr>
      <w:rPr>
        <w:rFonts w:ascii="Wingdings" w:hAnsi="Wingdings" w:cs="Wingdings" w:hint="default"/>
        <w:b w:val="0"/>
        <w:bCs w:val="0"/>
        <w:i w:val="0"/>
        <w:iCs w:val="0"/>
        <w:caps w:val="0"/>
        <w:strike w:val="0"/>
        <w:dstrike w:val="0"/>
        <w:vanish w:val="0"/>
        <w:color w:val="000000"/>
        <w:spacing w:val="0"/>
        <w:w w:val="100"/>
        <w:position w:val="2"/>
        <w:sz w:val="16"/>
        <w:szCs w:val="16"/>
        <w:vertAlign w:val="baseline"/>
        <w14:shadow w14:blurRad="0" w14:dist="0" w14:dir="0" w14:sx="0" w14:sy="0" w14:kx="0" w14:ky="0" w14:algn="none">
          <w14:srgbClr w14:val="000000"/>
        </w14:shadow>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nsid w:val="1DBF2264"/>
    <w:multiLevelType w:val="singleLevel"/>
    <w:tmpl w:val="1DBF2264"/>
    <w:lvl w:ilvl="0">
      <w:start w:val="1"/>
      <w:numFmt w:val="decimal"/>
      <w:suff w:val="nothing"/>
      <w:lvlText w:val="（%1）"/>
      <w:lvlJc w:val="left"/>
    </w:lvl>
  </w:abstractNum>
  <w:abstractNum w:abstractNumId="24">
    <w:nsid w:val="27727B63"/>
    <w:multiLevelType w:val="multilevel"/>
    <w:tmpl w:val="27727B63"/>
    <w:lvl w:ilvl="0">
      <w:start w:val="1"/>
      <w:numFmt w:val="bullet"/>
      <w:pStyle w:val="NotesTextListinTable"/>
      <w:lvlText w:val=""/>
      <w:lvlJc w:val="left"/>
      <w:pPr>
        <w:tabs>
          <w:tab w:val="left" w:pos="454"/>
        </w:tabs>
        <w:ind w:left="454" w:hanging="284"/>
      </w:pPr>
      <w:rPr>
        <w:rFonts w:ascii="Wingdings" w:hAnsi="Wingdings" w:hint="default"/>
        <w:color w:val="auto"/>
        <w:spacing w:val="0"/>
        <w:w w:val="100"/>
        <w:position w:val="1"/>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nsid w:val="2FEEA7AD"/>
    <w:multiLevelType w:val="singleLevel"/>
    <w:tmpl w:val="2FEEA7AD"/>
    <w:lvl w:ilvl="0">
      <w:start w:val="1"/>
      <w:numFmt w:val="decimal"/>
      <w:lvlText w:val="%1."/>
      <w:lvlJc w:val="left"/>
      <w:pPr>
        <w:ind w:left="425" w:hanging="425"/>
      </w:pPr>
      <w:rPr>
        <w:rFonts w:hint="default"/>
      </w:rPr>
    </w:lvl>
  </w:abstractNum>
  <w:abstractNum w:abstractNumId="26">
    <w:nsid w:val="36186F99"/>
    <w:multiLevelType w:val="multilevel"/>
    <w:tmpl w:val="36186F99"/>
    <w:lvl w:ilvl="0">
      <w:start w:val="2"/>
      <w:numFmt w:val="decimal"/>
      <w:lvlText w:val="%1"/>
      <w:lvlJc w:val="left"/>
      <w:pPr>
        <w:ind w:left="560" w:hanging="560"/>
      </w:pPr>
      <w:rPr>
        <w:rFonts w:hint="eastAsia"/>
      </w:rPr>
    </w:lvl>
    <w:lvl w:ilvl="1">
      <w:start w:val="2"/>
      <w:numFmt w:val="decimal"/>
      <w:lvlText w:val="%1.%2"/>
      <w:lvlJc w:val="left"/>
      <w:pPr>
        <w:ind w:left="560" w:hanging="560"/>
      </w:pPr>
      <w:rPr>
        <w:rFonts w:hint="eastAsia"/>
      </w:rPr>
    </w:lvl>
    <w:lvl w:ilvl="2">
      <w:start w:val="1"/>
      <w:numFmt w:val="decimal"/>
      <w:pStyle w:val="T3"/>
      <w:lvlText w:val="%1.%2.%3"/>
      <w:lvlJc w:val="left"/>
      <w:pPr>
        <w:ind w:left="794" w:hanging="794"/>
      </w:pPr>
      <w:rPr>
        <w:rFonts w:ascii="仿宋" w:eastAsia="仿宋" w:hAnsi="仿宋" w:hint="eastAsia"/>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1800" w:hanging="1800"/>
      </w:pPr>
      <w:rPr>
        <w:rFonts w:hint="eastAsia"/>
      </w:rPr>
    </w:lvl>
  </w:abstractNum>
  <w:abstractNum w:abstractNumId="27">
    <w:nsid w:val="38875C82"/>
    <w:multiLevelType w:val="multilevel"/>
    <w:tmpl w:val="38875C82"/>
    <w:lvl w:ilvl="0">
      <w:start w:val="1"/>
      <w:numFmt w:val="decimal"/>
      <w:pStyle w:val="a1"/>
      <w:lvlText w:val="附图%1. "/>
      <w:lvlJc w:val="left"/>
      <w:pPr>
        <w:tabs>
          <w:tab w:val="left" w:pos="4264"/>
        </w:tabs>
        <w:ind w:left="3964"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3ABF33A8"/>
    <w:multiLevelType w:val="singleLevel"/>
    <w:tmpl w:val="3ABF33A8"/>
    <w:lvl w:ilvl="0">
      <w:start w:val="1"/>
      <w:numFmt w:val="decimal"/>
      <w:lvlText w:val="%1."/>
      <w:lvlJc w:val="left"/>
      <w:pPr>
        <w:ind w:left="425" w:hanging="425"/>
      </w:pPr>
      <w:rPr>
        <w:rFonts w:hint="default"/>
      </w:rPr>
    </w:lvl>
  </w:abstractNum>
  <w:abstractNum w:abstractNumId="29">
    <w:nsid w:val="3B5FBCF6"/>
    <w:multiLevelType w:val="singleLevel"/>
    <w:tmpl w:val="3B5FBCF6"/>
    <w:lvl w:ilvl="0">
      <w:start w:val="1"/>
      <w:numFmt w:val="decimal"/>
      <w:lvlText w:val="%1."/>
      <w:lvlJc w:val="left"/>
      <w:pPr>
        <w:ind w:left="425" w:hanging="425"/>
      </w:pPr>
      <w:rPr>
        <w:rFonts w:hint="default"/>
      </w:rPr>
    </w:lvl>
  </w:abstractNum>
  <w:abstractNum w:abstractNumId="30">
    <w:nsid w:val="3EBB3C91"/>
    <w:multiLevelType w:val="multilevel"/>
    <w:tmpl w:val="3EBB3C91"/>
    <w:lvl w:ilvl="0">
      <w:start w:val="1"/>
      <w:numFmt w:val="chineseCountingThousand"/>
      <w:pStyle w:val="41"/>
      <w:suff w:val="space"/>
      <w:lvlText w:val="%1. "/>
      <w:lvlJc w:val="left"/>
      <w:pPr>
        <w:ind w:left="907" w:hanging="907"/>
      </w:pPr>
      <w:rPr>
        <w:rFonts w:hint="eastAsia"/>
      </w:rPr>
    </w:lvl>
    <w:lvl w:ilvl="1">
      <w:start w:val="1"/>
      <w:numFmt w:val="decimal"/>
      <w:isLgl/>
      <w:suff w:val="space"/>
      <w:lvlText w:val="%1.%2 "/>
      <w:lvlJc w:val="left"/>
      <w:pPr>
        <w:ind w:left="794" w:hanging="794"/>
      </w:pPr>
      <w:rPr>
        <w:rFonts w:hint="eastAsia"/>
      </w:rPr>
    </w:lvl>
    <w:lvl w:ilvl="2">
      <w:start w:val="1"/>
      <w:numFmt w:val="decimal"/>
      <w:isLgl/>
      <w:suff w:val="space"/>
      <w:lvlText w:val="%1.%2.%3 "/>
      <w:lvlJc w:val="left"/>
      <w:pPr>
        <w:ind w:left="907" w:hanging="907"/>
      </w:pPr>
      <w:rPr>
        <w:rFonts w:hint="eastAsia"/>
      </w:rPr>
    </w:lvl>
    <w:lvl w:ilvl="3">
      <w:start w:val="1"/>
      <w:numFmt w:val="decimal"/>
      <w:isLgl/>
      <w:suff w:val="space"/>
      <w:lvlText w:val="%1.%2.%3.%4 "/>
      <w:lvlJc w:val="left"/>
      <w:pPr>
        <w:ind w:left="1021" w:hanging="1021"/>
      </w:pPr>
      <w:rPr>
        <w:rFonts w:hint="eastAsia"/>
      </w:rPr>
    </w:lvl>
    <w:lvl w:ilvl="4">
      <w:start w:val="1"/>
      <w:numFmt w:val="decimal"/>
      <w:pStyle w:val="51"/>
      <w:isLgl/>
      <w:suff w:val="space"/>
      <w:lvlText w:val="%1.%2.%3.%4.%5 "/>
      <w:lvlJc w:val="left"/>
      <w:pPr>
        <w:ind w:left="1134" w:hanging="1134"/>
      </w:pPr>
      <w:rPr>
        <w:rFonts w:hint="eastAsia"/>
      </w:rPr>
    </w:lvl>
    <w:lvl w:ilvl="5">
      <w:start w:val="1"/>
      <w:numFmt w:val="decimal"/>
      <w:pStyle w:val="6"/>
      <w:isLgl/>
      <w:suff w:val="space"/>
      <w:lvlText w:val="%1.%2.%3.%4.%5.%6 "/>
      <w:lvlJc w:val="left"/>
      <w:pPr>
        <w:ind w:left="1247" w:hanging="1247"/>
      </w:pPr>
      <w:rPr>
        <w:rFonts w:hint="eastAsia"/>
      </w:rPr>
    </w:lvl>
    <w:lvl w:ilvl="6">
      <w:start w:val="1"/>
      <w:numFmt w:val="decimal"/>
      <w:lvlRestart w:val="1"/>
      <w:pStyle w:val="a2"/>
      <w:isLgl/>
      <w:suff w:val="space"/>
      <w:lvlText w:val="图 %1.%7 "/>
      <w:lvlJc w:val="left"/>
      <w:pPr>
        <w:ind w:left="0" w:firstLine="0"/>
      </w:pPr>
      <w:rPr>
        <w:rFonts w:hint="eastAsia"/>
      </w:rPr>
    </w:lvl>
    <w:lvl w:ilvl="7">
      <w:start w:val="1"/>
      <w:numFmt w:val="decimal"/>
      <w:lvlRestart w:val="1"/>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1">
    <w:nsid w:val="3F0B8B25"/>
    <w:multiLevelType w:val="singleLevel"/>
    <w:tmpl w:val="3F0B8B25"/>
    <w:lvl w:ilvl="0">
      <w:start w:val="1"/>
      <w:numFmt w:val="decimal"/>
      <w:lvlText w:val="%1."/>
      <w:lvlJc w:val="left"/>
      <w:pPr>
        <w:ind w:left="425" w:hanging="425"/>
      </w:pPr>
      <w:rPr>
        <w:rFonts w:hint="default"/>
      </w:rPr>
    </w:lvl>
  </w:abstractNum>
  <w:abstractNum w:abstractNumId="32">
    <w:nsid w:val="414A6B70"/>
    <w:multiLevelType w:val="singleLevel"/>
    <w:tmpl w:val="414A6B70"/>
    <w:lvl w:ilvl="0">
      <w:start w:val="1"/>
      <w:numFmt w:val="decimal"/>
      <w:suff w:val="nothing"/>
      <w:lvlText w:val="%1、"/>
      <w:lvlJc w:val="left"/>
    </w:lvl>
  </w:abstractNum>
  <w:abstractNum w:abstractNumId="33">
    <w:nsid w:val="41C973A7"/>
    <w:multiLevelType w:val="multilevel"/>
    <w:tmpl w:val="41C973A7"/>
    <w:lvl w:ilvl="0">
      <w:start w:val="1"/>
      <w:numFmt w:val="decimal"/>
      <w:pStyle w:val="FigureDescriptioninPreface"/>
      <w:suff w:val="space"/>
      <w:lvlText w:val="图%1"/>
      <w:lvlJc w:val="left"/>
      <w:pPr>
        <w:ind w:left="1701" w:firstLine="0"/>
      </w:pPr>
      <w:rPr>
        <w:rFonts w:ascii="Times New Roman" w:eastAsia="黑体" w:hAnsi="Times New Roman" w:cs="Book Antiqua" w:hint="default"/>
        <w:b w:val="0"/>
        <w:bCs/>
        <w:i w:val="0"/>
        <w:iCs w:val="0"/>
        <w:sz w:val="21"/>
        <w:szCs w:val="21"/>
        <w:u w:val="no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nsid w:val="41C973A8"/>
    <w:multiLevelType w:val="multilevel"/>
    <w:tmpl w:val="41C973A8"/>
    <w:lvl w:ilvl="0">
      <w:start w:val="1"/>
      <w:numFmt w:val="decimal"/>
      <w:pStyle w:val="TableDescriptioninPreface"/>
      <w:suff w:val="space"/>
      <w:lvlText w:val="表%1"/>
      <w:lvlJc w:val="left"/>
      <w:pPr>
        <w:ind w:left="1701" w:firstLine="0"/>
      </w:pPr>
      <w:rPr>
        <w:rFonts w:ascii="Times New Roman" w:eastAsia="黑体" w:hAnsi="Times New Roman" w:cs="Book Antiqua" w:hint="default"/>
        <w:b w:val="0"/>
        <w:bCs/>
        <w:i w:val="0"/>
        <w:iCs w:val="0"/>
        <w:strike w:val="0"/>
        <w:dstrike w:val="0"/>
        <w:color w:val="auto"/>
        <w:sz w:val="21"/>
        <w:szCs w:val="21"/>
        <w:vertAlign w:val="baseline"/>
        <w14:shadow w14:blurRad="0" w14:dist="0" w14:dir="0" w14:sx="0" w14:sy="0" w14:kx="0" w14:ky="0" w14:algn="none">
          <w14:srgbClr w14:val="000000"/>
        </w14:shadow>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nsid w:val="44E4070F"/>
    <w:multiLevelType w:val="singleLevel"/>
    <w:tmpl w:val="44E4070F"/>
    <w:lvl w:ilvl="0">
      <w:start w:val="1"/>
      <w:numFmt w:val="chineseCounting"/>
      <w:suff w:val="nothing"/>
      <w:lvlText w:val="%1、"/>
      <w:lvlJc w:val="left"/>
      <w:rPr>
        <w:rFonts w:hint="eastAsia"/>
      </w:rPr>
    </w:lvl>
  </w:abstractNum>
  <w:abstractNum w:abstractNumId="36">
    <w:nsid w:val="44F9FE7C"/>
    <w:multiLevelType w:val="singleLevel"/>
    <w:tmpl w:val="44F9FE7C"/>
    <w:lvl w:ilvl="0">
      <w:start w:val="1"/>
      <w:numFmt w:val="decimal"/>
      <w:suff w:val="nothing"/>
      <w:lvlText w:val="%1、"/>
      <w:lvlJc w:val="left"/>
    </w:lvl>
  </w:abstractNum>
  <w:abstractNum w:abstractNumId="37">
    <w:nsid w:val="463C3DB5"/>
    <w:multiLevelType w:val="multilevel"/>
    <w:tmpl w:val="463C3DB5"/>
    <w:lvl w:ilvl="0">
      <w:start w:val="1"/>
      <w:numFmt w:val="decimal"/>
      <w:pStyle w:val="ItemStepinTable"/>
      <w:lvlText w:val="%1."/>
      <w:lvlJc w:val="left"/>
      <w:pPr>
        <w:tabs>
          <w:tab w:val="left" w:pos="284"/>
        </w:tabs>
        <w:ind w:left="284" w:hanging="284"/>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nsid w:val="4DDA66D1"/>
    <w:multiLevelType w:val="multilevel"/>
    <w:tmpl w:val="4DDA66D1"/>
    <w:lvl w:ilvl="0">
      <w:start w:val="1"/>
      <w:numFmt w:val="upperLetter"/>
      <w:pStyle w:val="Appendixheading1"/>
      <w:suff w:val="nothing"/>
      <w:lvlText w:val="%1 "/>
      <w:lvlJc w:val="left"/>
      <w:pPr>
        <w:ind w:left="0" w:firstLine="0"/>
      </w:pPr>
      <w:rPr>
        <w:rFonts w:ascii="Book Antiqua" w:eastAsia="黑体" w:hAnsi="Book Antiqua" w:cs="Book Antiqua" w:hint="default"/>
        <w:b/>
        <w:bCs/>
        <w:i w:val="0"/>
        <w:iCs w:val="0"/>
        <w:caps w:val="0"/>
        <w:strike w:val="0"/>
        <w:dstrike w:val="0"/>
        <w:vanish w:val="0"/>
        <w:color w:val="000000"/>
        <w:sz w:val="144"/>
        <w:szCs w:val="144"/>
        <w:vertAlign w:val="baseline"/>
        <w14:shadow w14:blurRad="0" w14:dist="0" w14:dir="0" w14:sx="0" w14:sy="0" w14:kx="0" w14:ky="0" w14:algn="none">
          <w14:srgbClr w14:val="000000"/>
        </w14:shadow>
      </w:rPr>
    </w:lvl>
    <w:lvl w:ilvl="1">
      <w:start w:val="1"/>
      <w:numFmt w:val="decimal"/>
      <w:pStyle w:val="21"/>
      <w:suff w:val="nothing"/>
      <w:lvlText w:val="%1.%2 "/>
      <w:lvlJc w:val="left"/>
      <w:pPr>
        <w:ind w:left="0" w:firstLine="0"/>
      </w:pPr>
      <w:rPr>
        <w:rFonts w:ascii="Book Antiqua" w:eastAsia="黑体" w:hAnsi="Book Antiqua" w:cs="Book Antiqua" w:hint="default"/>
        <w:b w:val="0"/>
        <w:bCs/>
        <w:i w:val="0"/>
        <w:iCs w:val="0"/>
        <w:caps w:val="0"/>
        <w:strike w:val="0"/>
        <w:dstrike w:val="0"/>
        <w:snapToGrid w:val="0"/>
        <w:vanish w:val="0"/>
        <w:color w:val="000000"/>
        <w:spacing w:val="0"/>
        <w:kern w:val="0"/>
        <w:sz w:val="36"/>
        <w:szCs w:val="36"/>
        <w:vertAlign w:val="baseline"/>
        <w14:shadow w14:blurRad="0" w14:dist="0" w14:dir="0" w14:sx="0" w14:sy="0" w14:kx="0" w14:ky="0" w14:algn="none">
          <w14:srgbClr w14:val="000000"/>
        </w14:shadow>
      </w:rPr>
    </w:lvl>
    <w:lvl w:ilvl="2">
      <w:start w:val="1"/>
      <w:numFmt w:val="decimal"/>
      <w:pStyle w:val="31"/>
      <w:suff w:val="nothing"/>
      <w:lvlText w:val="%1.%2.%3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32"/>
        <w:szCs w:val="32"/>
        <w:vertAlign w:val="baseline"/>
        <w14:shadow w14:blurRad="0" w14:dist="0" w14:dir="0" w14:sx="0" w14:sy="0" w14:kx="0" w14:ky="0" w14:algn="none">
          <w14:srgbClr w14:val="000000"/>
        </w14:shadow>
      </w:rPr>
    </w:lvl>
    <w:lvl w:ilvl="3">
      <w:start w:val="1"/>
      <w:numFmt w:val="decimal"/>
      <w:pStyle w:val="42"/>
      <w:suff w:val="nothing"/>
      <w:lvlText w:val="%1.%2.%3.%4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28"/>
        <w:szCs w:val="28"/>
        <w:vertAlign w:val="baseline"/>
        <w14:shadow w14:blurRad="0" w14:dist="0" w14:dir="0" w14:sx="0" w14:sy="0" w14:kx="0" w14:ky="0" w14:algn="none">
          <w14:srgbClr w14:val="000000"/>
        </w14:shadow>
      </w:rPr>
    </w:lvl>
    <w:lvl w:ilvl="4">
      <w:start w:val="1"/>
      <w:numFmt w:val="decimal"/>
      <w:pStyle w:val="52"/>
      <w:suff w:val="nothing"/>
      <w:lvlText w:val="%1.%2.%3.%4.%5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24"/>
        <w:szCs w:val="24"/>
        <w:vertAlign w:val="baseline"/>
        <w14:shadow w14:blurRad="0" w14:dist="0" w14:dir="0" w14:sx="0" w14:sy="0" w14:kx="0" w14:ky="0" w14:algn="none">
          <w14:srgbClr w14:val="000000"/>
        </w14:shadow>
      </w:rPr>
    </w:lvl>
    <w:lvl w:ilvl="5">
      <w:start w:val="1"/>
      <w:numFmt w:val="decimal"/>
      <w:pStyle w:val="StepinAppendix"/>
      <w:lvlText w:val="步骤 %6"/>
      <w:lvlJc w:val="right"/>
      <w:pPr>
        <w:tabs>
          <w:tab w:val="left" w:pos="1701"/>
        </w:tabs>
        <w:ind w:left="1701" w:hanging="159"/>
      </w:pPr>
      <w:rPr>
        <w:rFonts w:ascii="Book Antiqua" w:eastAsia="黑体" w:hAnsi="Book Antiqua" w:cs="Times New Roman" w:hint="default"/>
        <w:b w:val="0"/>
        <w:bCs/>
        <w:i w:val="0"/>
        <w:iCs w:val="0"/>
        <w:sz w:val="21"/>
        <w:szCs w:val="21"/>
        <w:u w:val="none"/>
      </w:rPr>
    </w:lvl>
    <w:lvl w:ilvl="6">
      <w:start w:val="1"/>
      <w:numFmt w:val="decimal"/>
      <w:pStyle w:val="ItemStepinAppendix"/>
      <w:lvlText w:val="%7."/>
      <w:lvlJc w:val="left"/>
      <w:pPr>
        <w:tabs>
          <w:tab w:val="left" w:pos="2126"/>
        </w:tabs>
        <w:ind w:left="2126" w:hanging="425"/>
      </w:pPr>
      <w:rPr>
        <w:rFonts w:ascii="Times New Roman" w:hAnsi="Times New Roman" w:cs="Times New Roman" w:hint="default"/>
        <w:b w:val="0"/>
        <w:bCs/>
        <w:i w:val="0"/>
        <w:iCs w:val="0"/>
        <w:color w:val="auto"/>
        <w:sz w:val="21"/>
        <w:szCs w:val="21"/>
      </w:rPr>
    </w:lvl>
    <w:lvl w:ilvl="7">
      <w:start w:val="1"/>
      <w:numFmt w:val="decimal"/>
      <w:lvlRestart w:val="1"/>
      <w:pStyle w:val="FigureDescriptioninAppendix"/>
      <w:suff w:val="space"/>
      <w:lvlText w:val="图%1-%8"/>
      <w:lvlJc w:val="left"/>
      <w:pPr>
        <w:ind w:left="1701" w:firstLine="0"/>
      </w:pPr>
      <w:rPr>
        <w:rFonts w:ascii="Times New Roman" w:eastAsia="黑体" w:hAnsi="Times New Roman" w:cs="Book Antiqua" w:hint="default"/>
        <w:b w:val="0"/>
        <w:bCs/>
        <w:i w:val="0"/>
        <w:iCs w:val="0"/>
        <w:sz w:val="21"/>
        <w:szCs w:val="21"/>
        <w:u w:val="none"/>
      </w:rPr>
    </w:lvl>
    <w:lvl w:ilvl="8">
      <w:start w:val="1"/>
      <w:numFmt w:val="decimal"/>
      <w:lvlRestart w:val="1"/>
      <w:pStyle w:val="TableDescriptioninAppendix"/>
      <w:suff w:val="space"/>
      <w:lvlText w:val="表%1-%9"/>
      <w:lvlJc w:val="left"/>
      <w:pPr>
        <w:ind w:left="1701" w:firstLine="0"/>
      </w:pPr>
      <w:rPr>
        <w:rFonts w:ascii="Times New Roman" w:eastAsia="黑体" w:hAnsi="Times New Roman" w:cs="Book Antiqua" w:hint="default"/>
        <w:b w:val="0"/>
        <w:bCs/>
        <w:i w:val="0"/>
        <w:iCs w:val="0"/>
        <w:strike w:val="0"/>
        <w:dstrike w:val="0"/>
        <w:color w:val="auto"/>
        <w:sz w:val="21"/>
        <w:szCs w:val="21"/>
        <w:vertAlign w:val="baseline"/>
        <w14:shadow w14:blurRad="0" w14:dist="0" w14:dir="0" w14:sx="0" w14:sy="0" w14:kx="0" w14:ky="0" w14:algn="none">
          <w14:srgbClr w14:val="000000"/>
        </w14:shadow>
      </w:rPr>
    </w:lvl>
  </w:abstractNum>
  <w:abstractNum w:abstractNumId="39">
    <w:nsid w:val="500B6D7A"/>
    <w:multiLevelType w:val="hybridMultilevel"/>
    <w:tmpl w:val="3D705E50"/>
    <w:lvl w:ilvl="0" w:tplc="38EAE18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3156163"/>
    <w:multiLevelType w:val="multilevel"/>
    <w:tmpl w:val="63156163"/>
    <w:lvl w:ilvl="0">
      <w:start w:val="1"/>
      <w:numFmt w:val="upperLetter"/>
      <w:pStyle w:val="7"/>
      <w:suff w:val="nothing"/>
      <w:lvlText w:val="%1 "/>
      <w:lvlJc w:val="left"/>
      <w:pPr>
        <w:ind w:left="0" w:firstLine="0"/>
      </w:pPr>
      <w:rPr>
        <w:rFonts w:ascii="Book Antiqua" w:eastAsia="黑体" w:hAnsi="Book Antiqua" w:cs="Book Antiqua" w:hint="default"/>
        <w:b/>
        <w:bCs/>
        <w:i w:val="0"/>
        <w:iCs w:val="0"/>
        <w:caps w:val="0"/>
        <w:strike w:val="0"/>
        <w:dstrike w:val="0"/>
        <w:vanish w:val="0"/>
        <w:color w:val="000000"/>
        <w:sz w:val="144"/>
        <w:szCs w:val="144"/>
        <w:vertAlign w:val="baseline"/>
        <w14:shadow w14:blurRad="0" w14:dist="0" w14:dir="0" w14:sx="0" w14:sy="0" w14:kx="0" w14:ky="0" w14:algn="none">
          <w14:srgbClr w14:val="000000"/>
        </w14:shadow>
      </w:rPr>
    </w:lvl>
    <w:lvl w:ilvl="1">
      <w:start w:val="1"/>
      <w:numFmt w:val="decimal"/>
      <w:pStyle w:val="8"/>
      <w:suff w:val="nothing"/>
      <w:lvlText w:val="%1.%2 "/>
      <w:lvlJc w:val="left"/>
      <w:pPr>
        <w:ind w:left="0" w:firstLine="0"/>
      </w:pPr>
      <w:rPr>
        <w:rFonts w:ascii="Book Antiqua" w:eastAsia="黑体" w:hAnsi="Book Antiqua" w:cs="Book Antiqua" w:hint="default"/>
        <w:b w:val="0"/>
        <w:bCs/>
        <w:i w:val="0"/>
        <w:iCs w:val="0"/>
        <w:caps w:val="0"/>
        <w:strike w:val="0"/>
        <w:dstrike w:val="0"/>
        <w:snapToGrid w:val="0"/>
        <w:vanish w:val="0"/>
        <w:color w:val="000000"/>
        <w:spacing w:val="0"/>
        <w:kern w:val="0"/>
        <w:sz w:val="36"/>
        <w:szCs w:val="36"/>
        <w:vertAlign w:val="baseline"/>
        <w14:shadow w14:blurRad="0" w14:dist="0" w14:dir="0" w14:sx="0" w14:sy="0" w14:kx="0" w14:ky="0" w14:algn="none">
          <w14:srgbClr w14:val="000000"/>
        </w14:shadow>
      </w:rPr>
    </w:lvl>
    <w:lvl w:ilvl="2">
      <w:start w:val="1"/>
      <w:numFmt w:val="decimal"/>
      <w:pStyle w:val="9"/>
      <w:suff w:val="nothing"/>
      <w:lvlText w:val="%1.%2.%3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32"/>
        <w:szCs w:val="32"/>
        <w:vertAlign w:val="baseline"/>
        <w14:shadow w14:blurRad="0" w14:dist="0" w14:dir="0" w14:sx="0" w14:sy="0" w14:kx="0" w14:ky="0" w14:algn="none">
          <w14:srgbClr w14:val="000000"/>
        </w14:shadow>
      </w:rPr>
    </w:lvl>
    <w:lvl w:ilvl="3">
      <w:start w:val="1"/>
      <w:numFmt w:val="decimal"/>
      <w:suff w:val="nothing"/>
      <w:lvlText w:val="%1.%2.%3.%4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28"/>
        <w:szCs w:val="28"/>
        <w:vertAlign w:val="baseline"/>
        <w14:shadow w14:blurRad="0" w14:dist="0" w14:dir="0" w14:sx="0" w14:sy="0" w14:kx="0" w14:ky="0" w14:algn="none">
          <w14:srgbClr w14:val="000000"/>
        </w14:shadow>
      </w:rPr>
    </w:lvl>
    <w:lvl w:ilvl="4">
      <w:start w:val="1"/>
      <w:numFmt w:val="decimal"/>
      <w:suff w:val="nothing"/>
      <w:lvlText w:val="%1.%2.%3.%4.%5 "/>
      <w:lvlJc w:val="left"/>
      <w:pPr>
        <w:ind w:left="0" w:firstLine="0"/>
      </w:pPr>
      <w:rPr>
        <w:rFonts w:ascii="Book Antiqua" w:eastAsia="黑体" w:hAnsi="Book Antiqua" w:cs="Book Antiqua" w:hint="default"/>
        <w:b w:val="0"/>
        <w:bCs/>
        <w:i w:val="0"/>
        <w:iCs w:val="0"/>
        <w:caps w:val="0"/>
        <w:strike w:val="0"/>
        <w:dstrike w:val="0"/>
        <w:snapToGrid w:val="0"/>
        <w:vanish w:val="0"/>
        <w:color w:val="000000"/>
        <w:kern w:val="0"/>
        <w:sz w:val="24"/>
        <w:szCs w:val="24"/>
        <w:vertAlign w:val="baseline"/>
        <w14:shadow w14:blurRad="0" w14:dist="0" w14:dir="0" w14:sx="0" w14:sy="0" w14:kx="0" w14:ky="0" w14:algn="none">
          <w14:srgbClr w14:val="000000"/>
        </w14:shadow>
      </w:rPr>
    </w:lvl>
    <w:lvl w:ilvl="5">
      <w:start w:val="1"/>
      <w:numFmt w:val="decimal"/>
      <w:lvlText w:val="步骤 %6"/>
      <w:lvlJc w:val="right"/>
      <w:pPr>
        <w:tabs>
          <w:tab w:val="left" w:pos="1701"/>
        </w:tabs>
        <w:ind w:left="1701" w:hanging="159"/>
      </w:pPr>
      <w:rPr>
        <w:rFonts w:ascii="Book Antiqua" w:eastAsia="黑体" w:hAnsi="Book Antiqua" w:cs="Times New Roman" w:hint="default"/>
        <w:b w:val="0"/>
        <w:bCs/>
        <w:i w:val="0"/>
        <w:iCs w:val="0"/>
        <w:sz w:val="21"/>
        <w:szCs w:val="21"/>
        <w:u w:val="none"/>
      </w:rPr>
    </w:lvl>
    <w:lvl w:ilvl="6">
      <w:start w:val="1"/>
      <w:numFmt w:val="decimal"/>
      <w:lvlText w:val="%7."/>
      <w:lvlJc w:val="left"/>
      <w:pPr>
        <w:tabs>
          <w:tab w:val="left" w:pos="2126"/>
        </w:tabs>
        <w:ind w:left="2126" w:hanging="425"/>
      </w:pPr>
      <w:rPr>
        <w:rFonts w:ascii="Times New Roman" w:hAnsi="Times New Roman" w:cs="Times New Roman" w:hint="default"/>
        <w:b w:val="0"/>
        <w:bCs/>
        <w:i w:val="0"/>
        <w:iCs w:val="0"/>
        <w:color w:val="auto"/>
        <w:sz w:val="21"/>
        <w:szCs w:val="21"/>
      </w:rPr>
    </w:lvl>
    <w:lvl w:ilvl="7">
      <w:start w:val="1"/>
      <w:numFmt w:val="decimal"/>
      <w:lvlRestart w:val="1"/>
      <w:suff w:val="space"/>
      <w:lvlText w:val="图%1-%8"/>
      <w:lvlJc w:val="left"/>
      <w:pPr>
        <w:ind w:left="1701" w:firstLine="0"/>
      </w:pPr>
      <w:rPr>
        <w:rFonts w:ascii="Times New Roman" w:eastAsia="黑体" w:hAnsi="Times New Roman" w:cs="Book Antiqua" w:hint="default"/>
        <w:b w:val="0"/>
        <w:bCs/>
        <w:i w:val="0"/>
        <w:iCs w:val="0"/>
        <w:sz w:val="21"/>
        <w:szCs w:val="21"/>
        <w:u w:val="none"/>
      </w:rPr>
    </w:lvl>
    <w:lvl w:ilvl="8">
      <w:start w:val="1"/>
      <w:numFmt w:val="decimal"/>
      <w:lvlRestart w:val="1"/>
      <w:suff w:val="space"/>
      <w:lvlText w:val="表%1-%9"/>
      <w:lvlJc w:val="left"/>
      <w:pPr>
        <w:ind w:left="1701" w:firstLine="0"/>
      </w:pPr>
      <w:rPr>
        <w:rFonts w:ascii="Times New Roman" w:eastAsia="黑体" w:hAnsi="Times New Roman" w:cs="Book Antiqua" w:hint="default"/>
        <w:b w:val="0"/>
        <w:bCs/>
        <w:i w:val="0"/>
        <w:iCs w:val="0"/>
        <w:strike w:val="0"/>
        <w:dstrike w:val="0"/>
        <w:color w:val="auto"/>
        <w:sz w:val="21"/>
        <w:szCs w:val="21"/>
        <w:vertAlign w:val="baseline"/>
        <w14:shadow w14:blurRad="0" w14:dist="0" w14:dir="0" w14:sx="0" w14:sy="0" w14:kx="0" w14:ky="0" w14:algn="none">
          <w14:srgbClr w14:val="000000"/>
        </w14:shadow>
      </w:rPr>
    </w:lvl>
  </w:abstractNum>
  <w:abstractNum w:abstractNumId="41">
    <w:nsid w:val="667437AC"/>
    <w:multiLevelType w:val="multilevel"/>
    <w:tmpl w:val="667437AC"/>
    <w:lvl w:ilvl="0">
      <w:start w:val="1"/>
      <w:numFmt w:val="bullet"/>
      <w:pStyle w:val="NotesTextList"/>
      <w:lvlText w:val=""/>
      <w:lvlJc w:val="left"/>
      <w:pPr>
        <w:tabs>
          <w:tab w:val="left" w:pos="2359"/>
        </w:tabs>
        <w:ind w:left="2359" w:hanging="284"/>
      </w:pPr>
      <w:rPr>
        <w:rFonts w:ascii="Wingdings" w:hAnsi="Wingdings" w:cs="Wingdings" w:hint="default"/>
        <w:position w:val="1"/>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nsid w:val="6D745161"/>
    <w:multiLevelType w:val="hybridMultilevel"/>
    <w:tmpl w:val="4AF05E64"/>
    <w:lvl w:ilvl="0" w:tplc="23C6E44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6E230785"/>
    <w:multiLevelType w:val="multilevel"/>
    <w:tmpl w:val="6E230785"/>
    <w:lvl w:ilvl="0">
      <w:start w:val="1"/>
      <w:numFmt w:val="bullet"/>
      <w:pStyle w:val="ItemListinTable"/>
      <w:lvlText w:val=""/>
      <w:lvlJc w:val="left"/>
      <w:pPr>
        <w:tabs>
          <w:tab w:val="left" w:pos="170"/>
        </w:tabs>
        <w:ind w:left="170" w:hanging="170"/>
      </w:pPr>
      <w:rPr>
        <w:rFonts w:ascii="Wingdings" w:eastAsia="宋体" w:hAnsi="Wingdings" w:hint="default"/>
        <w:b w:val="0"/>
        <w:i w:val="0"/>
        <w:color w:val="auto"/>
        <w:position w:val="3"/>
        <w:sz w:val="13"/>
        <w:szCs w:val="13"/>
      </w:rPr>
    </w:lvl>
    <w:lvl w:ilvl="1">
      <w:start w:val="1"/>
      <w:numFmt w:val="lowerLetter"/>
      <w:pStyle w:val="SubItemStepinTable"/>
      <w:lvlText w:val="%2."/>
      <w:lvlJc w:val="left"/>
      <w:pPr>
        <w:tabs>
          <w:tab w:val="left" w:pos="284"/>
        </w:tabs>
        <w:ind w:left="568" w:hanging="284"/>
      </w:pPr>
      <w:rPr>
        <w:rFonts w:ascii="Times New Roman" w:hAnsi="Times New Roman" w:cs="Book Antiqua" w:hint="default"/>
        <w:b w:val="0"/>
        <w:bCs/>
        <w:i w:val="0"/>
        <w:iCs w:val="0"/>
        <w:sz w:val="21"/>
        <w:szCs w:val="21"/>
        <w:u w:val="none"/>
      </w:rPr>
    </w:lvl>
    <w:lvl w:ilvl="2">
      <w:start w:val="1"/>
      <w:numFmt w:val="bullet"/>
      <w:pStyle w:val="SubItemListinTable"/>
      <w:lvlText w:val="−"/>
      <w:lvlJc w:val="left"/>
      <w:pPr>
        <w:tabs>
          <w:tab w:val="left" w:pos="568"/>
        </w:tabs>
        <w:ind w:left="568" w:hanging="284"/>
      </w:pPr>
      <w:rPr>
        <w:rFonts w:ascii="Times New Roman" w:hAnsi="Times New Roman" w:cs="Times New Roman" w:hint="default"/>
        <w:sz w:val="16"/>
        <w:szCs w:val="16"/>
      </w:rPr>
    </w:lvl>
    <w:lvl w:ilvl="3">
      <w:start w:val="1"/>
      <w:numFmt w:val="decimal"/>
      <w:pStyle w:val="SubItemStepinTableList"/>
      <w:lvlText w:val="%4."/>
      <w:lvlJc w:val="left"/>
      <w:pPr>
        <w:tabs>
          <w:tab w:val="left" w:pos="284"/>
        </w:tabs>
        <w:ind w:left="568" w:hanging="284"/>
      </w:pPr>
      <w:rPr>
        <w:rFonts w:ascii="Times New Roman" w:hAnsi="Times New Roman" w:cs="Book Antiqua" w:hint="default"/>
        <w:b w:val="0"/>
        <w:bCs/>
        <w:i w:val="0"/>
        <w:iCs w:val="0"/>
        <w:sz w:val="21"/>
        <w:szCs w:val="21"/>
        <w:u w:val="none"/>
      </w:rPr>
    </w:lvl>
    <w:lvl w:ilvl="4">
      <w:start w:val="1"/>
      <w:numFmt w:val="bullet"/>
      <w:pStyle w:val="SubItemListinTableStep"/>
      <w:lvlText w:val=""/>
      <w:lvlJc w:val="left"/>
      <w:pPr>
        <w:tabs>
          <w:tab w:val="left" w:pos="568"/>
        </w:tabs>
        <w:ind w:left="568" w:hanging="284"/>
      </w:pPr>
      <w:rPr>
        <w:rFonts w:ascii="Wingdings" w:eastAsia="宋体" w:hAnsi="Wingdings" w:hint="default"/>
        <w:b w:val="0"/>
        <w:i w:val="0"/>
        <w:color w:val="auto"/>
        <w:position w:val="3"/>
        <w:sz w:val="13"/>
        <w:szCs w:val="13"/>
      </w:rPr>
    </w:lvl>
    <w:lvl w:ilvl="5">
      <w:start w:val="1"/>
      <w:numFmt w:val="decimal"/>
      <w:pStyle w:val="CAUTIONTextStep"/>
      <w:lvlText w:val="%6."/>
      <w:lvlJc w:val="left"/>
      <w:pPr>
        <w:tabs>
          <w:tab w:val="left" w:pos="1985"/>
        </w:tabs>
        <w:ind w:left="1985" w:hanging="284"/>
      </w:pPr>
      <w:rPr>
        <w:rFonts w:ascii="Times New Roman" w:hAnsi="Times New Roman" w:cs="Book Antiqua" w:hint="default"/>
        <w:color w:val="auto"/>
        <w:spacing w:val="0"/>
        <w:w w:val="100"/>
        <w:position w:val="1"/>
        <w:sz w:val="21"/>
        <w:szCs w:val="21"/>
      </w:rPr>
    </w:lvl>
    <w:lvl w:ilvl="6">
      <w:start w:val="1"/>
      <w:numFmt w:val="decimal"/>
      <w:pStyle w:val="NotesTextStep"/>
      <w:lvlText w:val="%7."/>
      <w:lvlJc w:val="left"/>
      <w:pPr>
        <w:tabs>
          <w:tab w:val="left" w:pos="2359"/>
        </w:tabs>
        <w:ind w:left="2359" w:hanging="284"/>
      </w:pPr>
      <w:rPr>
        <w:rFonts w:ascii="Times New Roman" w:hAnsi="Times New Roman" w:cs="Book Antiqua" w:hint="default"/>
        <w:color w:val="auto"/>
        <w:spacing w:val="0"/>
        <w:w w:val="100"/>
        <w:position w:val="1"/>
        <w:sz w:val="18"/>
        <w:szCs w:val="18"/>
      </w:rPr>
    </w:lvl>
    <w:lvl w:ilvl="7">
      <w:start w:val="1"/>
      <w:numFmt w:val="decimal"/>
      <w:pStyle w:val="NotesTextStepinTable"/>
      <w:lvlText w:val="%8."/>
      <w:lvlJc w:val="left"/>
      <w:pPr>
        <w:tabs>
          <w:tab w:val="left" w:pos="454"/>
        </w:tabs>
        <w:ind w:left="454" w:hanging="284"/>
      </w:pPr>
      <w:rPr>
        <w:rFonts w:ascii="Times New Roman" w:hAnsi="Times New Roman" w:cs="Book Antiqua" w:hint="default"/>
        <w:color w:val="auto"/>
        <w:spacing w:val="0"/>
        <w:w w:val="100"/>
        <w:position w:val="1"/>
        <w:sz w:val="18"/>
        <w:szCs w:val="18"/>
      </w:rPr>
    </w:lvl>
    <w:lvl w:ilvl="8">
      <w:start w:val="1"/>
      <w:numFmt w:val="bullet"/>
      <w:lvlText w:val=""/>
      <w:lvlJc w:val="left"/>
      <w:pPr>
        <w:tabs>
          <w:tab w:val="left" w:pos="3780"/>
        </w:tabs>
        <w:ind w:left="3780" w:hanging="420"/>
      </w:pPr>
      <w:rPr>
        <w:rFonts w:ascii="Wingdings" w:hAnsi="Wingdings" w:hint="default"/>
      </w:rPr>
    </w:lvl>
  </w:abstractNum>
  <w:abstractNum w:abstractNumId="44">
    <w:nsid w:val="7E45644F"/>
    <w:multiLevelType w:val="hybridMultilevel"/>
    <w:tmpl w:val="C29EAB34"/>
    <w:lvl w:ilvl="0" w:tplc="700CEA2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E7A0FAD"/>
    <w:multiLevelType w:val="singleLevel"/>
    <w:tmpl w:val="7E7A0FAD"/>
    <w:lvl w:ilvl="0">
      <w:start w:val="1"/>
      <w:numFmt w:val="decimal"/>
      <w:lvlText w:val="%1."/>
      <w:lvlJc w:val="left"/>
      <w:pPr>
        <w:ind w:left="425" w:hanging="425"/>
      </w:pPr>
      <w:rPr>
        <w:rFonts w:hint="default"/>
      </w:rPr>
    </w:lvl>
  </w:abstractNum>
  <w:abstractNum w:abstractNumId="46">
    <w:nsid w:val="7F773C35"/>
    <w:multiLevelType w:val="multilevel"/>
    <w:tmpl w:val="7F773C35"/>
    <w:lvl w:ilvl="0">
      <w:start w:val="1"/>
      <w:numFmt w:val="decimal"/>
      <w:pStyle w:val="ItemStep"/>
      <w:lvlText w:val="%1."/>
      <w:lvlJc w:val="left"/>
      <w:pPr>
        <w:tabs>
          <w:tab w:val="left" w:pos="2126"/>
        </w:tabs>
        <w:ind w:left="2126" w:hanging="425"/>
      </w:pPr>
      <w:rPr>
        <w:rFonts w:ascii="Times New Roman" w:hAnsi="Times New Roman" w:cs="Book Antiqua" w:hint="default"/>
        <w:b w:val="0"/>
        <w:bCs/>
        <w:i w:val="0"/>
        <w:iCs w:val="0"/>
        <w:sz w:val="21"/>
        <w:szCs w:val="21"/>
        <w:u w:val="none"/>
      </w:rPr>
    </w:lvl>
    <w:lvl w:ilvl="1">
      <w:start w:val="1"/>
      <w:numFmt w:val="lowerLetter"/>
      <w:pStyle w:val="SubItemStep"/>
      <w:lvlText w:val="%2."/>
      <w:lvlJc w:val="left"/>
      <w:pPr>
        <w:tabs>
          <w:tab w:val="left" w:pos="2551"/>
        </w:tabs>
        <w:ind w:left="2551" w:hanging="425"/>
      </w:pPr>
      <w:rPr>
        <w:rFonts w:ascii="Times New Roman" w:hAnsi="Times New Roman" w:cs="Book Antiqua" w:hint="default"/>
        <w:b w:val="0"/>
        <w:bCs/>
        <w:i w:val="0"/>
        <w:iCs w:val="0"/>
        <w:sz w:val="21"/>
        <w:szCs w:val="21"/>
        <w:u w:val="none"/>
      </w:rPr>
    </w:lvl>
    <w:lvl w:ilvl="2">
      <w:start w:val="1"/>
      <w:numFmt w:val="lowerRoman"/>
      <w:pStyle w:val="ThirdLevelItemStep"/>
      <w:lvlText w:val="%3."/>
      <w:lvlJc w:val="left"/>
      <w:pPr>
        <w:tabs>
          <w:tab w:val="left" w:pos="2976"/>
        </w:tabs>
        <w:ind w:left="2976" w:hanging="425"/>
      </w:pPr>
      <w:rPr>
        <w:rFonts w:ascii="Times New Roman" w:hAnsi="Times New Roman" w:cs="Book Antiqua" w:hint="default"/>
        <w:b w:val="0"/>
        <w:bCs/>
        <w:i w:val="0"/>
        <w:iCs w:val="0"/>
        <w:sz w:val="21"/>
        <w:szCs w:val="21"/>
        <w:u w:val="none"/>
      </w:rPr>
    </w:lvl>
    <w:lvl w:ilvl="3">
      <w:start w:val="1"/>
      <w:numFmt w:val="decimal"/>
      <w:pStyle w:val="FourthLevelItemStep"/>
      <w:lvlText w:val="%4)"/>
      <w:lvlJc w:val="left"/>
      <w:pPr>
        <w:tabs>
          <w:tab w:val="left" w:pos="3401"/>
        </w:tabs>
        <w:ind w:left="3401" w:hanging="425"/>
      </w:pPr>
      <w:rPr>
        <w:rFonts w:ascii="Times New Roman" w:hAnsi="Times New Roman" w:cs="Book Antiqua" w:hint="default"/>
        <w:b w:val="0"/>
        <w:bCs/>
        <w:i w:val="0"/>
        <w:iCs w:val="0"/>
        <w:sz w:val="21"/>
        <w:szCs w:val="21"/>
        <w:u w:val="none"/>
      </w:rPr>
    </w:lvl>
    <w:lvl w:ilvl="4">
      <w:start w:val="1"/>
      <w:numFmt w:val="bullet"/>
      <w:lvlText w:val=""/>
      <w:lvlJc w:val="left"/>
      <w:pPr>
        <w:tabs>
          <w:tab w:val="left" w:pos="1260"/>
        </w:tabs>
        <w:ind w:left="1260" w:hanging="420"/>
      </w:pPr>
      <w:rPr>
        <w:rFonts w:ascii="Wingdings" w:hAnsi="Wingdings" w:hint="default"/>
      </w:rPr>
    </w:lvl>
    <w:lvl w:ilvl="5">
      <w:start w:val="1"/>
      <w:numFmt w:val="bullet"/>
      <w:lvlText w:val=""/>
      <w:lvlJc w:val="left"/>
      <w:pPr>
        <w:tabs>
          <w:tab w:val="left" w:pos="1680"/>
        </w:tabs>
        <w:ind w:left="1680" w:hanging="420"/>
      </w:pPr>
      <w:rPr>
        <w:rFonts w:ascii="Wingdings" w:hAnsi="Wingdings" w:hint="default"/>
      </w:rPr>
    </w:lvl>
    <w:lvl w:ilvl="6">
      <w:start w:val="1"/>
      <w:numFmt w:val="bullet"/>
      <w:lvlText w:val=""/>
      <w:lvlJc w:val="left"/>
      <w:pPr>
        <w:tabs>
          <w:tab w:val="left" w:pos="2100"/>
        </w:tabs>
        <w:ind w:left="2100" w:hanging="420"/>
      </w:pPr>
      <w:rPr>
        <w:rFonts w:ascii="Wingdings" w:hAnsi="Wingdings" w:hint="default"/>
      </w:rPr>
    </w:lvl>
    <w:lvl w:ilvl="7">
      <w:start w:val="1"/>
      <w:numFmt w:val="bullet"/>
      <w:lvlText w:val=""/>
      <w:lvlJc w:val="left"/>
      <w:pPr>
        <w:tabs>
          <w:tab w:val="left" w:pos="2520"/>
        </w:tabs>
        <w:ind w:left="2520" w:hanging="420"/>
      </w:pPr>
      <w:rPr>
        <w:rFonts w:ascii="Wingdings" w:hAnsi="Wingdings" w:hint="default"/>
      </w:rPr>
    </w:lvl>
    <w:lvl w:ilvl="8">
      <w:start w:val="1"/>
      <w:numFmt w:val="decimal"/>
      <w:lvlRestart w:val="0"/>
      <w:lvlText w:val="%9."/>
      <w:lvlJc w:val="left"/>
      <w:pPr>
        <w:tabs>
          <w:tab w:val="left" w:pos="284"/>
        </w:tabs>
        <w:ind w:left="284" w:hanging="284"/>
      </w:pPr>
      <w:rPr>
        <w:rFonts w:hint="eastAsia"/>
      </w:rPr>
    </w:lvl>
  </w:abstractNum>
  <w:num w:numId="1">
    <w:abstractNumId w:val="36"/>
  </w:num>
  <w:num w:numId="2">
    <w:abstractNumId w:val="3"/>
  </w:num>
  <w:num w:numId="3">
    <w:abstractNumId w:val="32"/>
  </w:num>
  <w:num w:numId="4">
    <w:abstractNumId w:val="21"/>
  </w:num>
  <w:num w:numId="5">
    <w:abstractNumId w:val="40"/>
  </w:num>
  <w:num w:numId="6">
    <w:abstractNumId w:val="11"/>
  </w:num>
  <w:num w:numId="7">
    <w:abstractNumId w:val="13"/>
  </w:num>
  <w:num w:numId="8">
    <w:abstractNumId w:val="16"/>
  </w:num>
  <w:num w:numId="9">
    <w:abstractNumId w:val="17"/>
  </w:num>
  <w:num w:numId="10">
    <w:abstractNumId w:val="14"/>
  </w:num>
  <w:num w:numId="11">
    <w:abstractNumId w:val="10"/>
  </w:num>
  <w:num w:numId="12">
    <w:abstractNumId w:val="15"/>
  </w:num>
  <w:num w:numId="13">
    <w:abstractNumId w:val="12"/>
  </w:num>
  <w:num w:numId="14">
    <w:abstractNumId w:val="9"/>
  </w:num>
  <w:num w:numId="15">
    <w:abstractNumId w:val="8"/>
  </w:num>
  <w:num w:numId="16">
    <w:abstractNumId w:val="38"/>
  </w:num>
  <w:num w:numId="17">
    <w:abstractNumId w:val="22"/>
  </w:num>
  <w:num w:numId="18">
    <w:abstractNumId w:val="43"/>
  </w:num>
  <w:num w:numId="19">
    <w:abstractNumId w:val="46"/>
  </w:num>
  <w:num w:numId="20">
    <w:abstractNumId w:val="18"/>
  </w:num>
  <w:num w:numId="21">
    <w:abstractNumId w:val="19"/>
  </w:num>
  <w:num w:numId="22">
    <w:abstractNumId w:val="24"/>
  </w:num>
  <w:num w:numId="23">
    <w:abstractNumId w:val="33"/>
  </w:num>
  <w:num w:numId="24">
    <w:abstractNumId w:val="37"/>
  </w:num>
  <w:num w:numId="25">
    <w:abstractNumId w:val="41"/>
  </w:num>
  <w:num w:numId="26">
    <w:abstractNumId w:val="34"/>
  </w:num>
  <w:num w:numId="27">
    <w:abstractNumId w:val="26"/>
  </w:num>
  <w:num w:numId="28">
    <w:abstractNumId w:val="30"/>
  </w:num>
  <w:num w:numId="29">
    <w:abstractNumId w:val="27"/>
  </w:num>
  <w:num w:numId="30">
    <w:abstractNumId w:val="4"/>
  </w:num>
  <w:num w:numId="31">
    <w:abstractNumId w:val="45"/>
  </w:num>
  <w:num w:numId="32">
    <w:abstractNumId w:val="25"/>
  </w:num>
  <w:num w:numId="33">
    <w:abstractNumId w:val="7"/>
  </w:num>
  <w:num w:numId="34">
    <w:abstractNumId w:val="20"/>
  </w:num>
  <w:num w:numId="35">
    <w:abstractNumId w:val="6"/>
  </w:num>
  <w:num w:numId="36">
    <w:abstractNumId w:val="29"/>
  </w:num>
  <w:num w:numId="37">
    <w:abstractNumId w:val="5"/>
  </w:num>
  <w:num w:numId="38">
    <w:abstractNumId w:val="28"/>
  </w:num>
  <w:num w:numId="39">
    <w:abstractNumId w:val="31"/>
  </w:num>
  <w:num w:numId="40">
    <w:abstractNumId w:val="2"/>
  </w:num>
  <w:num w:numId="41">
    <w:abstractNumId w:val="1"/>
  </w:num>
  <w:num w:numId="42">
    <w:abstractNumId w:val="0"/>
  </w:num>
  <w:num w:numId="43">
    <w:abstractNumId w:val="44"/>
  </w:num>
  <w:num w:numId="44">
    <w:abstractNumId w:val="39"/>
  </w:num>
  <w:num w:numId="45">
    <w:abstractNumId w:val="42"/>
  </w:num>
  <w:num w:numId="46">
    <w:abstractNumId w:val="23"/>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OTlmNGVmZjM4NWM4NDFiOWE0NWUxOWE2M2JhZmIifQ=="/>
  </w:docVars>
  <w:rsids>
    <w:rsidRoot w:val="00DD77DF"/>
    <w:rsid w:val="00003E06"/>
    <w:rsid w:val="00057A12"/>
    <w:rsid w:val="00060D84"/>
    <w:rsid w:val="00070040"/>
    <w:rsid w:val="000702B9"/>
    <w:rsid w:val="00076E77"/>
    <w:rsid w:val="00091795"/>
    <w:rsid w:val="000B1D4A"/>
    <w:rsid w:val="000B47AE"/>
    <w:rsid w:val="000C0B4B"/>
    <w:rsid w:val="000D1B1B"/>
    <w:rsid w:val="00111EFC"/>
    <w:rsid w:val="00114AA3"/>
    <w:rsid w:val="0012342B"/>
    <w:rsid w:val="001263CF"/>
    <w:rsid w:val="00127F7C"/>
    <w:rsid w:val="001401EA"/>
    <w:rsid w:val="001522E2"/>
    <w:rsid w:val="00172759"/>
    <w:rsid w:val="00173D7F"/>
    <w:rsid w:val="00184EFF"/>
    <w:rsid w:val="00185CB0"/>
    <w:rsid w:val="001B3F77"/>
    <w:rsid w:val="001C100B"/>
    <w:rsid w:val="001D35A9"/>
    <w:rsid w:val="001F4662"/>
    <w:rsid w:val="00211C61"/>
    <w:rsid w:val="00222E82"/>
    <w:rsid w:val="00250124"/>
    <w:rsid w:val="0025571B"/>
    <w:rsid w:val="002703D8"/>
    <w:rsid w:val="00270F03"/>
    <w:rsid w:val="002D37DC"/>
    <w:rsid w:val="002E3506"/>
    <w:rsid w:val="002E7EFD"/>
    <w:rsid w:val="002F30E8"/>
    <w:rsid w:val="00326E8F"/>
    <w:rsid w:val="00332B0E"/>
    <w:rsid w:val="0035405B"/>
    <w:rsid w:val="00354AF6"/>
    <w:rsid w:val="003678EC"/>
    <w:rsid w:val="00384CD8"/>
    <w:rsid w:val="003A242A"/>
    <w:rsid w:val="003B6BB7"/>
    <w:rsid w:val="003D67EF"/>
    <w:rsid w:val="003F5670"/>
    <w:rsid w:val="00412798"/>
    <w:rsid w:val="004138C0"/>
    <w:rsid w:val="00421101"/>
    <w:rsid w:val="004379CF"/>
    <w:rsid w:val="00457B04"/>
    <w:rsid w:val="00461D50"/>
    <w:rsid w:val="004718C5"/>
    <w:rsid w:val="00487B01"/>
    <w:rsid w:val="00495935"/>
    <w:rsid w:val="004A0198"/>
    <w:rsid w:val="004A3173"/>
    <w:rsid w:val="004B46F9"/>
    <w:rsid w:val="004C0233"/>
    <w:rsid w:val="004D7243"/>
    <w:rsid w:val="004E33A7"/>
    <w:rsid w:val="004E4388"/>
    <w:rsid w:val="004F2119"/>
    <w:rsid w:val="005000CD"/>
    <w:rsid w:val="005058DA"/>
    <w:rsid w:val="00512D54"/>
    <w:rsid w:val="00515C49"/>
    <w:rsid w:val="00532DD8"/>
    <w:rsid w:val="00533AE2"/>
    <w:rsid w:val="00533D14"/>
    <w:rsid w:val="00537B3B"/>
    <w:rsid w:val="0055090A"/>
    <w:rsid w:val="00552E20"/>
    <w:rsid w:val="00571CCA"/>
    <w:rsid w:val="005748E6"/>
    <w:rsid w:val="005875A6"/>
    <w:rsid w:val="00597D68"/>
    <w:rsid w:val="005A136B"/>
    <w:rsid w:val="005C1E36"/>
    <w:rsid w:val="005C5E7E"/>
    <w:rsid w:val="005C60FB"/>
    <w:rsid w:val="005C6A46"/>
    <w:rsid w:val="005F4292"/>
    <w:rsid w:val="0060268D"/>
    <w:rsid w:val="00607678"/>
    <w:rsid w:val="00625633"/>
    <w:rsid w:val="00630477"/>
    <w:rsid w:val="00640DD6"/>
    <w:rsid w:val="006645D7"/>
    <w:rsid w:val="006A58B4"/>
    <w:rsid w:val="006B04E2"/>
    <w:rsid w:val="006C06A4"/>
    <w:rsid w:val="006C784E"/>
    <w:rsid w:val="006D067E"/>
    <w:rsid w:val="006D7BBD"/>
    <w:rsid w:val="006E0E9D"/>
    <w:rsid w:val="006E5DEF"/>
    <w:rsid w:val="006F33A0"/>
    <w:rsid w:val="0070499A"/>
    <w:rsid w:val="007115C1"/>
    <w:rsid w:val="00726D9D"/>
    <w:rsid w:val="00742ADD"/>
    <w:rsid w:val="00746C19"/>
    <w:rsid w:val="00752C24"/>
    <w:rsid w:val="00752FA5"/>
    <w:rsid w:val="00765E9E"/>
    <w:rsid w:val="00776BB9"/>
    <w:rsid w:val="00777377"/>
    <w:rsid w:val="00783832"/>
    <w:rsid w:val="00793C17"/>
    <w:rsid w:val="007A101C"/>
    <w:rsid w:val="007C02F7"/>
    <w:rsid w:val="007C280D"/>
    <w:rsid w:val="00805155"/>
    <w:rsid w:val="00805A89"/>
    <w:rsid w:val="00806320"/>
    <w:rsid w:val="00807F88"/>
    <w:rsid w:val="00830FBA"/>
    <w:rsid w:val="00835AE4"/>
    <w:rsid w:val="008500D5"/>
    <w:rsid w:val="008513E0"/>
    <w:rsid w:val="00872F04"/>
    <w:rsid w:val="008910C2"/>
    <w:rsid w:val="0089492E"/>
    <w:rsid w:val="00897B30"/>
    <w:rsid w:val="008A1D96"/>
    <w:rsid w:val="008A2A1D"/>
    <w:rsid w:val="008D2B61"/>
    <w:rsid w:val="008D2F21"/>
    <w:rsid w:val="008E6AD1"/>
    <w:rsid w:val="008F0AA1"/>
    <w:rsid w:val="008F1FB7"/>
    <w:rsid w:val="00900839"/>
    <w:rsid w:val="00953A0B"/>
    <w:rsid w:val="009574DB"/>
    <w:rsid w:val="009654F5"/>
    <w:rsid w:val="009655F3"/>
    <w:rsid w:val="009861E6"/>
    <w:rsid w:val="00996666"/>
    <w:rsid w:val="009A685E"/>
    <w:rsid w:val="009D0887"/>
    <w:rsid w:val="009D4C11"/>
    <w:rsid w:val="00A0024C"/>
    <w:rsid w:val="00A05661"/>
    <w:rsid w:val="00A13582"/>
    <w:rsid w:val="00A2469D"/>
    <w:rsid w:val="00A26960"/>
    <w:rsid w:val="00A30FCC"/>
    <w:rsid w:val="00A35CEB"/>
    <w:rsid w:val="00A41939"/>
    <w:rsid w:val="00A42AB9"/>
    <w:rsid w:val="00A45071"/>
    <w:rsid w:val="00A55B73"/>
    <w:rsid w:val="00A74FEB"/>
    <w:rsid w:val="00A76D06"/>
    <w:rsid w:val="00A76F9C"/>
    <w:rsid w:val="00A8261D"/>
    <w:rsid w:val="00A836D9"/>
    <w:rsid w:val="00AC2940"/>
    <w:rsid w:val="00AC37F3"/>
    <w:rsid w:val="00AD4166"/>
    <w:rsid w:val="00AF7E1A"/>
    <w:rsid w:val="00B034F6"/>
    <w:rsid w:val="00B1092F"/>
    <w:rsid w:val="00B237DB"/>
    <w:rsid w:val="00B378D9"/>
    <w:rsid w:val="00B44715"/>
    <w:rsid w:val="00B524B5"/>
    <w:rsid w:val="00B54887"/>
    <w:rsid w:val="00B6379E"/>
    <w:rsid w:val="00B80CFA"/>
    <w:rsid w:val="00B90393"/>
    <w:rsid w:val="00BA42AD"/>
    <w:rsid w:val="00BB651C"/>
    <w:rsid w:val="00BB7F5D"/>
    <w:rsid w:val="00BD2132"/>
    <w:rsid w:val="00BD5D27"/>
    <w:rsid w:val="00BF3F93"/>
    <w:rsid w:val="00BF70A6"/>
    <w:rsid w:val="00BF7405"/>
    <w:rsid w:val="00C20864"/>
    <w:rsid w:val="00C303D6"/>
    <w:rsid w:val="00C455CD"/>
    <w:rsid w:val="00C56C0E"/>
    <w:rsid w:val="00CC73C8"/>
    <w:rsid w:val="00CE645F"/>
    <w:rsid w:val="00D152C1"/>
    <w:rsid w:val="00D263FE"/>
    <w:rsid w:val="00D27301"/>
    <w:rsid w:val="00D46BF3"/>
    <w:rsid w:val="00D81024"/>
    <w:rsid w:val="00DA126F"/>
    <w:rsid w:val="00DB48B5"/>
    <w:rsid w:val="00DC0E5E"/>
    <w:rsid w:val="00DC2ABD"/>
    <w:rsid w:val="00DC323F"/>
    <w:rsid w:val="00DD2BAA"/>
    <w:rsid w:val="00DD77DF"/>
    <w:rsid w:val="00DE0172"/>
    <w:rsid w:val="00E01BA6"/>
    <w:rsid w:val="00E22958"/>
    <w:rsid w:val="00E27E21"/>
    <w:rsid w:val="00E3619C"/>
    <w:rsid w:val="00E43FF3"/>
    <w:rsid w:val="00E523B4"/>
    <w:rsid w:val="00E6424F"/>
    <w:rsid w:val="00E74E35"/>
    <w:rsid w:val="00E80B84"/>
    <w:rsid w:val="00E95602"/>
    <w:rsid w:val="00EA199B"/>
    <w:rsid w:val="00EA4553"/>
    <w:rsid w:val="00EB425A"/>
    <w:rsid w:val="00EB6BAC"/>
    <w:rsid w:val="00EC7811"/>
    <w:rsid w:val="00EF56D1"/>
    <w:rsid w:val="00EF763D"/>
    <w:rsid w:val="00F01579"/>
    <w:rsid w:val="00F324E7"/>
    <w:rsid w:val="00F424CE"/>
    <w:rsid w:val="00F510D6"/>
    <w:rsid w:val="00F77E5F"/>
    <w:rsid w:val="00F855E6"/>
    <w:rsid w:val="00F90573"/>
    <w:rsid w:val="00F928DF"/>
    <w:rsid w:val="00FB5931"/>
    <w:rsid w:val="00FD0BCB"/>
    <w:rsid w:val="00FE3A9D"/>
    <w:rsid w:val="00FF2C9C"/>
    <w:rsid w:val="0F7B58C1"/>
    <w:rsid w:val="11A21718"/>
    <w:rsid w:val="129220B4"/>
    <w:rsid w:val="282A0FBD"/>
    <w:rsid w:val="34027EA3"/>
    <w:rsid w:val="3B623012"/>
    <w:rsid w:val="40E6595D"/>
    <w:rsid w:val="488E23A0"/>
    <w:rsid w:val="5C5E5C67"/>
    <w:rsid w:val="727C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2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Normal Indent" w:uiPriority="99" w:qFormat="1"/>
    <w:lsdException w:name="header" w:semiHidden="0"/>
    <w:lsdException w:name="footer" w:semiHidden="0"/>
    <w:lsdException w:name="caption" w:qFormat="1"/>
    <w:lsdException w:name="List Bullet" w:qFormat="1"/>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Body Text First Indent 2" w:semiHidden="0" w:unhideWhenUsed="0" w:qFormat="1"/>
    <w:lsdException w:name="Block Text" w:uiPriority="99" w:qFormat="1"/>
    <w:lsdException w:name="Hyperlink" w:uiPriority="99"/>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3"/>
    <w:next w:val="a4"/>
    <w:link w:val="1Char"/>
    <w:uiPriority w:val="9"/>
    <w:qFormat/>
    <w:rsid w:val="00E3619C"/>
    <w:pPr>
      <w:keepNext/>
      <w:widowControl/>
      <w:pBdr>
        <w:bottom w:val="single" w:sz="12" w:space="1" w:color="auto"/>
      </w:pBdr>
      <w:topLinePunct/>
      <w:adjustRightInd w:val="0"/>
      <w:snapToGrid w:val="0"/>
      <w:spacing w:before="1240" w:after="440" w:line="240" w:lineRule="atLeast"/>
      <w:jc w:val="left"/>
      <w:outlineLvl w:val="0"/>
    </w:pPr>
    <w:rPr>
      <w:rFonts w:ascii="Book Antiqua" w:eastAsia="Songti SC" w:hAnsi="Book Antiqua" w:cs="Book Antiqua" w:hint="eastAsia"/>
      <w:b/>
      <w:bCs/>
      <w:sz w:val="30"/>
      <w:szCs w:val="44"/>
    </w:rPr>
  </w:style>
  <w:style w:type="paragraph" w:styleId="22">
    <w:name w:val="heading 2"/>
    <w:basedOn w:val="a3"/>
    <w:next w:val="a3"/>
    <w:link w:val="2Char"/>
    <w:qFormat/>
    <w:pPr>
      <w:keepNext/>
      <w:keepLines/>
      <w:spacing w:before="260" w:after="260" w:line="416" w:lineRule="auto"/>
      <w:outlineLvl w:val="1"/>
    </w:pPr>
    <w:rPr>
      <w:rFonts w:ascii="Arial" w:eastAsia="黑体" w:hAnsi="Arial"/>
      <w:b/>
      <w:bCs/>
      <w:kern w:val="0"/>
      <w:sz w:val="32"/>
      <w:szCs w:val="32"/>
    </w:rPr>
  </w:style>
  <w:style w:type="paragraph" w:styleId="32">
    <w:name w:val="heading 3"/>
    <w:basedOn w:val="a3"/>
    <w:next w:val="a3"/>
    <w:link w:val="3Char"/>
    <w:qFormat/>
    <w:rsid w:val="00E3619C"/>
    <w:pPr>
      <w:keepNext/>
      <w:keepLines/>
      <w:widowControl/>
      <w:topLinePunct/>
      <w:adjustRightInd w:val="0"/>
      <w:snapToGrid w:val="0"/>
      <w:spacing w:before="200" w:after="160" w:line="240" w:lineRule="atLeast"/>
      <w:jc w:val="left"/>
      <w:outlineLvl w:val="2"/>
    </w:pPr>
    <w:rPr>
      <w:rFonts w:ascii="Book Antiqua" w:eastAsia="黑体" w:hAnsi="Book Antiqua" w:cs="宋体" w:hint="eastAsia"/>
      <w:kern w:val="0"/>
      <w:sz w:val="32"/>
      <w:szCs w:val="32"/>
    </w:rPr>
  </w:style>
  <w:style w:type="paragraph" w:styleId="43">
    <w:name w:val="heading 4"/>
    <w:basedOn w:val="a3"/>
    <w:next w:val="a3"/>
    <w:link w:val="4Char"/>
    <w:uiPriority w:val="9"/>
    <w:qFormat/>
    <w:pPr>
      <w:tabs>
        <w:tab w:val="left" w:pos="0"/>
      </w:tabs>
      <w:autoSpaceDE w:val="0"/>
      <w:autoSpaceDN w:val="0"/>
      <w:outlineLvl w:val="3"/>
    </w:pPr>
    <w:rPr>
      <w:rFonts w:ascii="Calibri" w:eastAsia="宋体" w:hAnsi="Calibri" w:cs="Times New Roman"/>
      <w:szCs w:val="24"/>
    </w:rPr>
  </w:style>
  <w:style w:type="paragraph" w:styleId="53">
    <w:name w:val="heading 5"/>
    <w:basedOn w:val="a3"/>
    <w:next w:val="a3"/>
    <w:link w:val="5Char"/>
    <w:uiPriority w:val="9"/>
    <w:qFormat/>
    <w:rsid w:val="00E3619C"/>
    <w:pPr>
      <w:keepNext/>
      <w:keepLines/>
      <w:widowControl/>
      <w:topLinePunct/>
      <w:adjustRightInd w:val="0"/>
      <w:snapToGrid w:val="0"/>
      <w:spacing w:before="160" w:after="160" w:line="240" w:lineRule="atLeast"/>
      <w:jc w:val="left"/>
      <w:outlineLvl w:val="4"/>
    </w:pPr>
    <w:rPr>
      <w:rFonts w:ascii="Book Antiqua" w:eastAsia="黑体" w:hAnsi="Book Antiqua" w:cs="宋体" w:hint="eastAsia"/>
      <w:kern w:val="0"/>
      <w:sz w:val="24"/>
      <w:szCs w:val="24"/>
    </w:rPr>
  </w:style>
  <w:style w:type="paragraph" w:styleId="60">
    <w:name w:val="heading 6"/>
    <w:basedOn w:val="a3"/>
    <w:next w:val="a3"/>
    <w:link w:val="6Char"/>
    <w:uiPriority w:val="9"/>
    <w:qFormat/>
    <w:rsid w:val="00E3619C"/>
    <w:pPr>
      <w:keepNext/>
      <w:keepLines/>
      <w:widowControl/>
      <w:topLinePunct/>
      <w:adjustRightInd w:val="0"/>
      <w:snapToGrid w:val="0"/>
      <w:spacing w:before="240" w:after="64" w:line="320" w:lineRule="atLeast"/>
      <w:ind w:left="1701"/>
      <w:jc w:val="left"/>
      <w:outlineLvl w:val="5"/>
    </w:pPr>
    <w:rPr>
      <w:rFonts w:ascii="Arial" w:eastAsia="黑体" w:hAnsi="Arial" w:cs="Times New Roman" w:hint="eastAsia"/>
      <w:b/>
      <w:bCs/>
      <w:szCs w:val="21"/>
    </w:rPr>
  </w:style>
  <w:style w:type="paragraph" w:styleId="7">
    <w:name w:val="heading 7"/>
    <w:basedOn w:val="1"/>
    <w:next w:val="8"/>
    <w:link w:val="7Char"/>
    <w:uiPriority w:val="9"/>
    <w:qFormat/>
    <w:rsid w:val="00E3619C"/>
    <w:pPr>
      <w:keepLines/>
      <w:numPr>
        <w:numId w:val="5"/>
      </w:numPr>
      <w:pBdr>
        <w:bottom w:val="single" w:sz="4" w:space="1" w:color="auto"/>
      </w:pBdr>
      <w:topLinePunct w:val="0"/>
      <w:outlineLvl w:val="6"/>
    </w:pPr>
    <w:rPr>
      <w:bCs w:val="0"/>
    </w:rPr>
  </w:style>
  <w:style w:type="paragraph" w:styleId="8">
    <w:name w:val="heading 8"/>
    <w:basedOn w:val="22"/>
    <w:next w:val="9"/>
    <w:link w:val="8Char"/>
    <w:uiPriority w:val="9"/>
    <w:qFormat/>
    <w:rsid w:val="00E3619C"/>
    <w:pPr>
      <w:widowControl/>
      <w:numPr>
        <w:ilvl w:val="1"/>
        <w:numId w:val="5"/>
      </w:numPr>
      <w:adjustRightInd w:val="0"/>
      <w:snapToGrid w:val="0"/>
      <w:spacing w:before="200" w:after="160" w:line="240" w:lineRule="atLeast"/>
      <w:jc w:val="left"/>
      <w:outlineLvl w:val="7"/>
    </w:pPr>
    <w:rPr>
      <w:rFonts w:ascii="Book Antiqua" w:hAnsi="Book Antiqua" w:cs="Times New Roman" w:hint="eastAsia"/>
      <w:b w:val="0"/>
      <w:sz w:val="36"/>
      <w:szCs w:val="36"/>
      <w:lang w:eastAsia="en-US"/>
    </w:rPr>
  </w:style>
  <w:style w:type="paragraph" w:styleId="9">
    <w:name w:val="heading 9"/>
    <w:basedOn w:val="32"/>
    <w:next w:val="a3"/>
    <w:link w:val="9Char"/>
    <w:uiPriority w:val="9"/>
    <w:qFormat/>
    <w:rsid w:val="00E3619C"/>
    <w:pPr>
      <w:numPr>
        <w:ilvl w:val="2"/>
        <w:numId w:val="5"/>
      </w:numPr>
      <w:topLinePunct w:val="0"/>
      <w:outlineLvl w:val="8"/>
    </w:pPr>
    <w:rPr>
      <w:rFonts w:cs="Times New Roma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w:basedOn w:val="a3"/>
    <w:next w:val="a3"/>
    <w:link w:val="Char"/>
    <w:qFormat/>
    <w:pPr>
      <w:ind w:left="142"/>
    </w:pPr>
    <w:rPr>
      <w:kern w:val="0"/>
      <w:sz w:val="20"/>
      <w:szCs w:val="21"/>
    </w:rPr>
  </w:style>
  <w:style w:type="paragraph" w:styleId="a9">
    <w:name w:val="Body Text Indent"/>
    <w:basedOn w:val="a3"/>
    <w:link w:val="Char0"/>
    <w:qFormat/>
    <w:pPr>
      <w:ind w:firstLineChars="179" w:firstLine="501"/>
    </w:pPr>
    <w:rPr>
      <w:sz w:val="28"/>
    </w:rPr>
  </w:style>
  <w:style w:type="paragraph" w:styleId="aa">
    <w:name w:val="Plain Text"/>
    <w:basedOn w:val="a3"/>
    <w:link w:val="Char1"/>
    <w:qFormat/>
    <w:rPr>
      <w:rFonts w:ascii="宋体" w:eastAsia="宋体" w:hAnsi="Courier New" w:cs="Times New Roman" w:hint="eastAsia"/>
    </w:rPr>
  </w:style>
  <w:style w:type="paragraph" w:styleId="ab">
    <w:name w:val="Balloon Text"/>
    <w:basedOn w:val="a3"/>
    <w:link w:val="Char2"/>
    <w:semiHidden/>
    <w:unhideWhenUsed/>
    <w:rPr>
      <w:sz w:val="18"/>
      <w:szCs w:val="18"/>
    </w:rPr>
  </w:style>
  <w:style w:type="paragraph" w:styleId="ac">
    <w:name w:val="footer"/>
    <w:basedOn w:val="a3"/>
    <w:link w:val="Char3"/>
    <w:unhideWhenUsed/>
    <w:pPr>
      <w:tabs>
        <w:tab w:val="center" w:pos="4153"/>
        <w:tab w:val="right" w:pos="8306"/>
      </w:tabs>
      <w:snapToGrid w:val="0"/>
      <w:jc w:val="left"/>
    </w:pPr>
    <w:rPr>
      <w:sz w:val="18"/>
      <w:szCs w:val="18"/>
    </w:rPr>
  </w:style>
  <w:style w:type="paragraph" w:styleId="ad">
    <w:name w:val="header"/>
    <w:basedOn w:val="a3"/>
    <w:link w:val="Char4"/>
    <w:unhideWhenUsed/>
    <w:pPr>
      <w:tabs>
        <w:tab w:val="center" w:pos="4153"/>
        <w:tab w:val="right" w:pos="8306"/>
      </w:tabs>
      <w:snapToGrid w:val="0"/>
      <w:jc w:val="center"/>
    </w:pPr>
    <w:rPr>
      <w:sz w:val="18"/>
      <w:szCs w:val="18"/>
    </w:rPr>
  </w:style>
  <w:style w:type="paragraph" w:styleId="ae">
    <w:name w:val="Subtitle"/>
    <w:basedOn w:val="a3"/>
    <w:next w:val="a3"/>
    <w:link w:val="Char5"/>
    <w:qFormat/>
    <w:pPr>
      <w:spacing w:before="240" w:after="60" w:line="312" w:lineRule="auto"/>
      <w:jc w:val="left"/>
      <w:outlineLvl w:val="1"/>
    </w:pPr>
    <w:rPr>
      <w:rFonts w:ascii="Calibri Light" w:eastAsia="宋体" w:hAnsi="Calibri Light" w:cs="Times New Roman"/>
      <w:b/>
      <w:bCs/>
      <w:kern w:val="28"/>
      <w:sz w:val="28"/>
      <w:szCs w:val="32"/>
    </w:rPr>
  </w:style>
  <w:style w:type="paragraph" w:styleId="af">
    <w:name w:val="Normal (Web)"/>
    <w:basedOn w:val="a3"/>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23">
    <w:name w:val="Body Text First Indent 2"/>
    <w:basedOn w:val="a9"/>
    <w:next w:val="a3"/>
    <w:link w:val="2Char0"/>
    <w:qFormat/>
    <w:pPr>
      <w:spacing w:line="400" w:lineRule="exact"/>
      <w:ind w:firstLineChars="200" w:firstLine="480"/>
    </w:pPr>
  </w:style>
  <w:style w:type="table" w:styleId="af0">
    <w:name w:val="Table Grid"/>
    <w:basedOn w:val="a6"/>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rPr>
  </w:style>
  <w:style w:type="character" w:customStyle="1" w:styleId="Char4">
    <w:name w:val="页眉 Char"/>
    <w:basedOn w:val="a5"/>
    <w:link w:val="ad"/>
    <w:qFormat/>
    <w:rPr>
      <w:sz w:val="18"/>
      <w:szCs w:val="18"/>
    </w:rPr>
  </w:style>
  <w:style w:type="character" w:customStyle="1" w:styleId="Char3">
    <w:name w:val="页脚 Char"/>
    <w:basedOn w:val="a5"/>
    <w:link w:val="ac"/>
    <w:rPr>
      <w:sz w:val="18"/>
      <w:szCs w:val="18"/>
    </w:rPr>
  </w:style>
  <w:style w:type="character" w:customStyle="1" w:styleId="Char">
    <w:name w:val="正文文本 Char"/>
    <w:basedOn w:val="a5"/>
    <w:link w:val="a8"/>
    <w:rPr>
      <w:kern w:val="0"/>
      <w:sz w:val="20"/>
      <w:szCs w:val="21"/>
    </w:rPr>
  </w:style>
  <w:style w:type="character" w:customStyle="1" w:styleId="Char2">
    <w:name w:val="批注框文本 Char"/>
    <w:basedOn w:val="a5"/>
    <w:link w:val="ab"/>
    <w:semiHidden/>
    <w:qFormat/>
    <w:rPr>
      <w:sz w:val="18"/>
      <w:szCs w:val="18"/>
    </w:rPr>
  </w:style>
  <w:style w:type="paragraph" w:customStyle="1" w:styleId="10">
    <w:name w:val="列出段落1"/>
    <w:basedOn w:val="a3"/>
    <w:uiPriority w:val="99"/>
    <w:qFormat/>
    <w:pPr>
      <w:ind w:firstLineChars="200" w:firstLine="420"/>
    </w:pPr>
    <w:rPr>
      <w:rFonts w:ascii="Calibri" w:eastAsia="宋体" w:hAnsi="Calibri" w:cs="Times New Roman"/>
    </w:rPr>
  </w:style>
  <w:style w:type="character" w:customStyle="1" w:styleId="font51">
    <w:name w:val="font51"/>
    <w:basedOn w:val="a5"/>
    <w:qFormat/>
    <w:rPr>
      <w:rFonts w:ascii="微软雅黑" w:eastAsia="微软雅黑" w:hAnsi="微软雅黑" w:cs="微软雅黑" w:hint="eastAsia"/>
      <w:color w:val="000000"/>
      <w:sz w:val="20"/>
      <w:szCs w:val="20"/>
      <w:u w:val="none"/>
    </w:rPr>
  </w:style>
  <w:style w:type="paragraph" w:styleId="af2">
    <w:name w:val="List Paragraph"/>
    <w:basedOn w:val="a3"/>
    <w:link w:val="Char6"/>
    <w:uiPriority w:val="34"/>
    <w:qFormat/>
    <w:pPr>
      <w:ind w:firstLineChars="200" w:firstLine="420"/>
    </w:pPr>
  </w:style>
  <w:style w:type="character" w:customStyle="1" w:styleId="4Char">
    <w:name w:val="标题 4 Char"/>
    <w:basedOn w:val="a5"/>
    <w:link w:val="43"/>
    <w:uiPriority w:val="9"/>
    <w:qFormat/>
    <w:rPr>
      <w:rFonts w:ascii="Calibri" w:eastAsia="宋体" w:hAnsi="Calibri" w:cs="Times New Roman"/>
      <w:szCs w:val="24"/>
    </w:rPr>
  </w:style>
  <w:style w:type="character" w:customStyle="1" w:styleId="Char6">
    <w:name w:val="列出段落 Char"/>
    <w:link w:val="af2"/>
    <w:uiPriority w:val="34"/>
    <w:qFormat/>
    <w:rPr>
      <w:kern w:val="2"/>
      <w:sz w:val="21"/>
      <w:szCs w:val="22"/>
    </w:rPr>
  </w:style>
  <w:style w:type="character" w:customStyle="1" w:styleId="Char1">
    <w:name w:val="纯文本 Char"/>
    <w:basedOn w:val="a5"/>
    <w:link w:val="aa"/>
    <w:rPr>
      <w:rFonts w:ascii="宋体" w:eastAsia="宋体" w:hAnsi="Courier New" w:cs="Times New Roman"/>
      <w:kern w:val="2"/>
      <w:sz w:val="21"/>
      <w:szCs w:val="22"/>
    </w:rPr>
  </w:style>
  <w:style w:type="character" w:customStyle="1" w:styleId="Char5">
    <w:name w:val="副标题 Char"/>
    <w:basedOn w:val="a5"/>
    <w:link w:val="ae"/>
    <w:rPr>
      <w:rFonts w:ascii="Calibri Light" w:eastAsia="宋体" w:hAnsi="Calibri Light" w:cs="Times New Roman"/>
      <w:b/>
      <w:bCs/>
      <w:kern w:val="28"/>
      <w:sz w:val="28"/>
      <w:szCs w:val="32"/>
    </w:rPr>
  </w:style>
  <w:style w:type="character" w:customStyle="1" w:styleId="font31">
    <w:name w:val="font31"/>
    <w:basedOn w:val="a5"/>
    <w:qFormat/>
    <w:rPr>
      <w:rFonts w:ascii="宋体" w:eastAsia="宋体" w:hAnsi="宋体" w:cs="宋体" w:hint="eastAsia"/>
      <w:color w:val="000000"/>
      <w:sz w:val="24"/>
      <w:szCs w:val="24"/>
      <w:u w:val="none"/>
    </w:rPr>
  </w:style>
  <w:style w:type="paragraph" w:customStyle="1" w:styleId="af3">
    <w:name w:val="内容正文"/>
    <w:basedOn w:val="a3"/>
    <w:qFormat/>
    <w:pPr>
      <w:spacing w:afterLines="50" w:after="50" w:line="300" w:lineRule="exact"/>
      <w:ind w:leftChars="850" w:left="850"/>
    </w:pPr>
    <w:rPr>
      <w:rFonts w:ascii="Noto Sans S Chinese Regular" w:eastAsia="Noto Sans S Chinese Regular" w:hAnsi="Noto Sans S Chinese Regular" w:cs="Times New Roman"/>
      <w:szCs w:val="21"/>
    </w:rPr>
  </w:style>
  <w:style w:type="paragraph" w:customStyle="1" w:styleId="0">
    <w:name w:val="样式 首行缩进:  0 字符"/>
    <w:basedOn w:val="a3"/>
    <w:qFormat/>
    <w:pPr>
      <w:spacing w:line="360" w:lineRule="auto"/>
      <w:ind w:firstLineChars="200" w:firstLine="200"/>
    </w:pPr>
    <w:rPr>
      <w:rFonts w:ascii="Arial" w:eastAsia="宋体" w:hAnsi="Arial" w:cs="宋体"/>
      <w:sz w:val="24"/>
      <w:szCs w:val="20"/>
    </w:rPr>
  </w:style>
  <w:style w:type="character" w:customStyle="1" w:styleId="font11">
    <w:name w:val="font11"/>
    <w:basedOn w:val="a5"/>
    <w:qFormat/>
    <w:rPr>
      <w:rFonts w:ascii="宋体" w:eastAsia="宋体" w:hAnsi="宋体" w:cs="宋体" w:hint="eastAsia"/>
      <w:color w:val="000000"/>
      <w:sz w:val="21"/>
      <w:szCs w:val="21"/>
      <w:u w:val="none"/>
    </w:rPr>
  </w:style>
  <w:style w:type="paragraph" w:customStyle="1" w:styleId="Default">
    <w:name w:val="Default"/>
    <w:basedOn w:val="a3"/>
    <w:pPr>
      <w:widowControl/>
      <w:autoSpaceDE w:val="0"/>
      <w:autoSpaceDN w:val="0"/>
      <w:jc w:val="left"/>
    </w:pPr>
    <w:rPr>
      <w:rFonts w:ascii="微软雅黑" w:eastAsia="微软雅黑" w:hAnsi="微软雅黑" w:cs="宋体"/>
      <w:color w:val="000000"/>
      <w:kern w:val="0"/>
      <w:sz w:val="24"/>
      <w:szCs w:val="24"/>
    </w:rPr>
  </w:style>
  <w:style w:type="character" w:customStyle="1" w:styleId="1Char">
    <w:name w:val="标题 1 Char"/>
    <w:basedOn w:val="a5"/>
    <w:link w:val="1"/>
    <w:uiPriority w:val="9"/>
    <w:rsid w:val="00E3619C"/>
    <w:rPr>
      <w:rFonts w:ascii="Book Antiqua" w:eastAsia="Songti SC" w:hAnsi="Book Antiqua" w:cs="Book Antiqua"/>
      <w:b/>
      <w:bCs/>
      <w:kern w:val="2"/>
      <w:sz w:val="30"/>
      <w:szCs w:val="44"/>
    </w:rPr>
  </w:style>
  <w:style w:type="character" w:customStyle="1" w:styleId="3Char">
    <w:name w:val="标题 3 Char"/>
    <w:basedOn w:val="a5"/>
    <w:link w:val="32"/>
    <w:rsid w:val="00E3619C"/>
    <w:rPr>
      <w:rFonts w:ascii="Book Antiqua" w:eastAsia="黑体" w:hAnsi="Book Antiqua" w:cs="宋体"/>
      <w:sz w:val="32"/>
      <w:szCs w:val="32"/>
    </w:rPr>
  </w:style>
  <w:style w:type="character" w:customStyle="1" w:styleId="5Char">
    <w:name w:val="标题 5 Char"/>
    <w:basedOn w:val="a5"/>
    <w:link w:val="53"/>
    <w:uiPriority w:val="9"/>
    <w:rsid w:val="00E3619C"/>
    <w:rPr>
      <w:rFonts w:ascii="Book Antiqua" w:eastAsia="黑体" w:hAnsi="Book Antiqua" w:cs="宋体"/>
      <w:sz w:val="24"/>
      <w:szCs w:val="24"/>
    </w:rPr>
  </w:style>
  <w:style w:type="character" w:customStyle="1" w:styleId="6Char">
    <w:name w:val="标题 6 Char"/>
    <w:basedOn w:val="a5"/>
    <w:link w:val="60"/>
    <w:uiPriority w:val="9"/>
    <w:rsid w:val="00E3619C"/>
    <w:rPr>
      <w:rFonts w:ascii="Arial" w:eastAsia="黑体" w:hAnsi="Arial"/>
      <w:b/>
      <w:bCs/>
      <w:kern w:val="2"/>
      <w:sz w:val="21"/>
      <w:szCs w:val="21"/>
    </w:rPr>
  </w:style>
  <w:style w:type="character" w:customStyle="1" w:styleId="7Char">
    <w:name w:val="标题 7 Char"/>
    <w:basedOn w:val="a5"/>
    <w:link w:val="7"/>
    <w:uiPriority w:val="9"/>
    <w:rsid w:val="00E3619C"/>
    <w:rPr>
      <w:rFonts w:ascii="Book Antiqua" w:eastAsia="Songti SC" w:hAnsi="Book Antiqua" w:cs="Book Antiqua"/>
      <w:b/>
      <w:kern w:val="2"/>
      <w:sz w:val="30"/>
      <w:szCs w:val="44"/>
    </w:rPr>
  </w:style>
  <w:style w:type="character" w:customStyle="1" w:styleId="8Char">
    <w:name w:val="标题 8 Char"/>
    <w:basedOn w:val="a5"/>
    <w:link w:val="8"/>
    <w:uiPriority w:val="9"/>
    <w:rsid w:val="00E3619C"/>
    <w:rPr>
      <w:rFonts w:ascii="Book Antiqua" w:eastAsia="黑体" w:hAnsi="Book Antiqua"/>
      <w:bCs/>
      <w:sz w:val="36"/>
      <w:szCs w:val="36"/>
      <w:lang w:eastAsia="en-US"/>
    </w:rPr>
  </w:style>
  <w:style w:type="character" w:customStyle="1" w:styleId="9Char">
    <w:name w:val="标题 9 Char"/>
    <w:basedOn w:val="a5"/>
    <w:link w:val="9"/>
    <w:uiPriority w:val="9"/>
    <w:rsid w:val="00E3619C"/>
    <w:rPr>
      <w:rFonts w:ascii="Book Antiqua" w:eastAsia="黑体" w:hAnsi="Book Antiqua"/>
      <w:sz w:val="32"/>
      <w:szCs w:val="32"/>
    </w:rPr>
  </w:style>
  <w:style w:type="paragraph" w:styleId="af4">
    <w:name w:val="macro"/>
    <w:link w:val="Char7"/>
    <w:semiHidden/>
    <w:rsid w:val="00E3619C"/>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cs="Courier New"/>
      <w:kern w:val="2"/>
      <w:sz w:val="24"/>
      <w:szCs w:val="24"/>
    </w:rPr>
  </w:style>
  <w:style w:type="character" w:customStyle="1" w:styleId="Char7">
    <w:name w:val="宏文本 Char"/>
    <w:basedOn w:val="a5"/>
    <w:link w:val="af4"/>
    <w:semiHidden/>
    <w:rsid w:val="00E3619C"/>
    <w:rPr>
      <w:rFonts w:ascii="Courier New" w:hAnsi="Courier New" w:cs="Courier New"/>
      <w:kern w:val="2"/>
      <w:sz w:val="24"/>
      <w:szCs w:val="24"/>
    </w:rPr>
  </w:style>
  <w:style w:type="paragraph" w:styleId="a4">
    <w:name w:val="Title"/>
    <w:basedOn w:val="a3"/>
    <w:link w:val="Char8"/>
    <w:qFormat/>
    <w:rsid w:val="00E3619C"/>
    <w:pPr>
      <w:widowControl/>
      <w:topLinePunct/>
      <w:adjustRightInd w:val="0"/>
      <w:snapToGrid w:val="0"/>
      <w:spacing w:before="240" w:after="60" w:line="240" w:lineRule="atLeast"/>
      <w:ind w:left="1701"/>
      <w:jc w:val="center"/>
      <w:outlineLvl w:val="0"/>
    </w:pPr>
    <w:rPr>
      <w:rFonts w:ascii="Arial" w:eastAsia="宋体" w:hAnsi="Arial" w:cs="Arial" w:hint="eastAsia"/>
      <w:b/>
      <w:bCs/>
      <w:sz w:val="32"/>
      <w:szCs w:val="32"/>
    </w:rPr>
  </w:style>
  <w:style w:type="character" w:customStyle="1" w:styleId="Char8">
    <w:name w:val="标题 Char"/>
    <w:basedOn w:val="a5"/>
    <w:link w:val="a4"/>
    <w:rsid w:val="00E3619C"/>
    <w:rPr>
      <w:rFonts w:ascii="Arial" w:hAnsi="Arial" w:cs="Arial"/>
      <w:b/>
      <w:bCs/>
      <w:kern w:val="2"/>
      <w:sz w:val="32"/>
      <w:szCs w:val="32"/>
    </w:rPr>
  </w:style>
  <w:style w:type="paragraph" w:styleId="33">
    <w:name w:val="List 3"/>
    <w:basedOn w:val="a3"/>
    <w:semiHidden/>
    <w:rsid w:val="00E3619C"/>
    <w:pPr>
      <w:widowControl/>
      <w:topLinePunct/>
      <w:adjustRightInd w:val="0"/>
      <w:snapToGrid w:val="0"/>
      <w:spacing w:before="160" w:after="160" w:line="240" w:lineRule="atLeast"/>
      <w:ind w:leftChars="400" w:left="400" w:hangingChars="200" w:hanging="200"/>
      <w:jc w:val="left"/>
    </w:pPr>
    <w:rPr>
      <w:rFonts w:ascii="Times New Roman" w:eastAsia="宋体" w:hAnsi="Times New Roman" w:cs="Arial" w:hint="eastAsia"/>
      <w:szCs w:val="21"/>
    </w:rPr>
  </w:style>
  <w:style w:type="paragraph" w:styleId="70">
    <w:name w:val="toc 7"/>
    <w:basedOn w:val="a3"/>
    <w:next w:val="a3"/>
    <w:semiHidden/>
    <w:rsid w:val="00E3619C"/>
    <w:pPr>
      <w:widowControl/>
      <w:topLinePunct/>
      <w:adjustRightInd w:val="0"/>
      <w:snapToGrid w:val="0"/>
      <w:spacing w:line="240" w:lineRule="atLeast"/>
      <w:ind w:left="1260"/>
      <w:jc w:val="left"/>
    </w:pPr>
    <w:rPr>
      <w:rFonts w:ascii="DengXian" w:eastAsia="DengXian" w:hAnsi="Times New Roman" w:cs="Times New Roman" w:hint="eastAsia"/>
      <w:sz w:val="18"/>
      <w:szCs w:val="21"/>
    </w:rPr>
  </w:style>
  <w:style w:type="paragraph" w:styleId="2">
    <w:name w:val="List Number 2"/>
    <w:basedOn w:val="a3"/>
    <w:semiHidden/>
    <w:rsid w:val="00E3619C"/>
    <w:pPr>
      <w:widowControl/>
      <w:numPr>
        <w:numId w:val="6"/>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5">
    <w:name w:val="table of authorities"/>
    <w:basedOn w:val="a3"/>
    <w:next w:val="a3"/>
    <w:semiHidden/>
    <w:rsid w:val="00E3619C"/>
    <w:pPr>
      <w:widowControl/>
      <w:topLinePunct/>
      <w:adjustRightInd w:val="0"/>
      <w:snapToGrid w:val="0"/>
      <w:spacing w:before="160" w:after="160" w:line="240" w:lineRule="atLeast"/>
      <w:ind w:left="420"/>
      <w:jc w:val="left"/>
    </w:pPr>
    <w:rPr>
      <w:rFonts w:ascii="Times New Roman" w:eastAsia="宋体" w:hAnsi="Times New Roman" w:cs="Arial" w:hint="eastAsia"/>
      <w:szCs w:val="21"/>
    </w:rPr>
  </w:style>
  <w:style w:type="paragraph" w:styleId="af6">
    <w:name w:val="Note Heading"/>
    <w:basedOn w:val="a3"/>
    <w:next w:val="a3"/>
    <w:link w:val="Char9"/>
    <w:semiHidden/>
    <w:rsid w:val="00E3619C"/>
    <w:pPr>
      <w:widowControl/>
      <w:topLinePunct/>
      <w:adjustRightInd w:val="0"/>
      <w:snapToGrid w:val="0"/>
      <w:spacing w:before="160" w:after="160" w:line="240" w:lineRule="atLeast"/>
      <w:ind w:left="1701"/>
      <w:jc w:val="center"/>
    </w:pPr>
    <w:rPr>
      <w:rFonts w:ascii="Times New Roman" w:eastAsia="宋体" w:hAnsi="Times New Roman" w:cs="Arial" w:hint="eastAsia"/>
      <w:szCs w:val="21"/>
    </w:rPr>
  </w:style>
  <w:style w:type="character" w:customStyle="1" w:styleId="Char9">
    <w:name w:val="注释标题 Char"/>
    <w:basedOn w:val="a5"/>
    <w:link w:val="af6"/>
    <w:semiHidden/>
    <w:rsid w:val="00E3619C"/>
    <w:rPr>
      <w:rFonts w:cs="Arial"/>
      <w:kern w:val="2"/>
      <w:sz w:val="21"/>
      <w:szCs w:val="21"/>
    </w:rPr>
  </w:style>
  <w:style w:type="paragraph" w:styleId="40">
    <w:name w:val="List Bullet 4"/>
    <w:basedOn w:val="a3"/>
    <w:semiHidden/>
    <w:rsid w:val="00E3619C"/>
    <w:pPr>
      <w:widowControl/>
      <w:numPr>
        <w:numId w:val="7"/>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80">
    <w:name w:val="index 8"/>
    <w:basedOn w:val="a3"/>
    <w:next w:val="a3"/>
    <w:semiHidden/>
    <w:rsid w:val="00E3619C"/>
    <w:pPr>
      <w:widowControl/>
      <w:topLinePunct/>
      <w:adjustRightInd w:val="0"/>
      <w:snapToGrid w:val="0"/>
      <w:spacing w:before="160" w:after="160" w:line="240" w:lineRule="atLeast"/>
      <w:ind w:left="1680" w:hanging="210"/>
      <w:jc w:val="left"/>
    </w:pPr>
    <w:rPr>
      <w:rFonts w:ascii="Times New Roman" w:eastAsia="宋体" w:hAnsi="Times New Roman" w:cs="Arial" w:hint="eastAsia"/>
      <w:sz w:val="20"/>
      <w:szCs w:val="20"/>
    </w:rPr>
  </w:style>
  <w:style w:type="paragraph" w:styleId="af7">
    <w:name w:val="E-mail Signature"/>
    <w:basedOn w:val="a3"/>
    <w:link w:val="Chara"/>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a">
    <w:name w:val="电子邮件签名 Char"/>
    <w:basedOn w:val="a5"/>
    <w:link w:val="af7"/>
    <w:semiHidden/>
    <w:rsid w:val="00E3619C"/>
    <w:rPr>
      <w:rFonts w:cs="Arial"/>
      <w:kern w:val="2"/>
      <w:sz w:val="21"/>
      <w:szCs w:val="21"/>
    </w:rPr>
  </w:style>
  <w:style w:type="paragraph" w:styleId="a">
    <w:name w:val="List Number"/>
    <w:basedOn w:val="a3"/>
    <w:semiHidden/>
    <w:rsid w:val="00E3619C"/>
    <w:pPr>
      <w:widowControl/>
      <w:numPr>
        <w:numId w:val="8"/>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8">
    <w:name w:val="Normal Indent"/>
    <w:basedOn w:val="a3"/>
    <w:link w:val="Charb"/>
    <w:uiPriority w:val="99"/>
    <w:qFormat/>
    <w:rsid w:val="00E3619C"/>
    <w:pPr>
      <w:widowControl/>
      <w:topLinePunct/>
      <w:adjustRightInd w:val="0"/>
      <w:snapToGrid w:val="0"/>
      <w:spacing w:before="160" w:after="160" w:line="240" w:lineRule="atLeast"/>
      <w:ind w:left="1701" w:firstLineChars="200" w:firstLine="200"/>
      <w:jc w:val="left"/>
    </w:pPr>
    <w:rPr>
      <w:rFonts w:ascii="Times New Roman" w:eastAsia="宋体" w:hAnsi="Times New Roman" w:cs="Arial"/>
      <w:szCs w:val="21"/>
    </w:rPr>
  </w:style>
  <w:style w:type="paragraph" w:styleId="af9">
    <w:name w:val="caption"/>
    <w:basedOn w:val="a3"/>
    <w:next w:val="a3"/>
    <w:qFormat/>
    <w:rsid w:val="00E3619C"/>
    <w:pPr>
      <w:widowControl/>
      <w:topLinePunct/>
      <w:adjustRightInd w:val="0"/>
      <w:snapToGrid w:val="0"/>
      <w:spacing w:before="152" w:after="160" w:line="240" w:lineRule="atLeast"/>
      <w:ind w:left="1701"/>
      <w:jc w:val="left"/>
    </w:pPr>
    <w:rPr>
      <w:rFonts w:ascii="Arial" w:eastAsia="黑体" w:hAnsi="Arial" w:cs="Arial" w:hint="eastAsia"/>
      <w:sz w:val="20"/>
      <w:szCs w:val="20"/>
    </w:rPr>
  </w:style>
  <w:style w:type="paragraph" w:styleId="54">
    <w:name w:val="index 5"/>
    <w:basedOn w:val="a3"/>
    <w:next w:val="a3"/>
    <w:semiHidden/>
    <w:rsid w:val="00E3619C"/>
    <w:pPr>
      <w:widowControl/>
      <w:topLinePunct/>
      <w:adjustRightInd w:val="0"/>
      <w:snapToGrid w:val="0"/>
      <w:spacing w:before="160" w:after="160" w:line="240" w:lineRule="atLeast"/>
      <w:ind w:left="1050" w:hanging="210"/>
      <w:jc w:val="left"/>
    </w:pPr>
    <w:rPr>
      <w:rFonts w:ascii="Times New Roman" w:eastAsia="宋体" w:hAnsi="Times New Roman" w:cs="Arial" w:hint="eastAsia"/>
      <w:sz w:val="20"/>
      <w:szCs w:val="20"/>
    </w:rPr>
  </w:style>
  <w:style w:type="paragraph" w:styleId="a0">
    <w:name w:val="List Bullet"/>
    <w:basedOn w:val="a3"/>
    <w:qFormat/>
    <w:rsid w:val="00E3619C"/>
    <w:pPr>
      <w:widowControl/>
      <w:numPr>
        <w:numId w:val="9"/>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a">
    <w:name w:val="envelope address"/>
    <w:basedOn w:val="a3"/>
    <w:semiHidden/>
    <w:rsid w:val="00E3619C"/>
    <w:pPr>
      <w:framePr w:w="7920" w:h="1980" w:hRule="exact" w:hSpace="180" w:wrap="auto" w:hAnchor="page" w:xAlign="center" w:yAlign="bottom"/>
      <w:widowControl/>
      <w:topLinePunct/>
      <w:adjustRightInd w:val="0"/>
      <w:snapToGrid w:val="0"/>
      <w:spacing w:before="160" w:after="160" w:line="240" w:lineRule="atLeast"/>
      <w:ind w:leftChars="1400" w:left="1400"/>
      <w:jc w:val="left"/>
    </w:pPr>
    <w:rPr>
      <w:rFonts w:ascii="Arial" w:eastAsia="宋体" w:hAnsi="Arial" w:cs="Arial" w:hint="eastAsia"/>
      <w:szCs w:val="21"/>
    </w:rPr>
  </w:style>
  <w:style w:type="paragraph" w:styleId="afb">
    <w:name w:val="Document Map"/>
    <w:basedOn w:val="a3"/>
    <w:link w:val="Charc"/>
    <w:semiHidden/>
    <w:rsid w:val="00E3619C"/>
    <w:pPr>
      <w:widowControl/>
      <w:shd w:val="clear" w:color="auto" w:fill="000080"/>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c">
    <w:name w:val="文档结构图 Char"/>
    <w:basedOn w:val="a5"/>
    <w:link w:val="afb"/>
    <w:semiHidden/>
    <w:rsid w:val="00E3619C"/>
    <w:rPr>
      <w:rFonts w:cs="Arial"/>
      <w:kern w:val="2"/>
      <w:sz w:val="21"/>
      <w:szCs w:val="21"/>
      <w:shd w:val="clear" w:color="auto" w:fill="000080"/>
    </w:rPr>
  </w:style>
  <w:style w:type="paragraph" w:styleId="afc">
    <w:name w:val="toa heading"/>
    <w:basedOn w:val="a3"/>
    <w:next w:val="a3"/>
    <w:semiHidden/>
    <w:rsid w:val="00E3619C"/>
    <w:pPr>
      <w:widowControl/>
      <w:topLinePunct/>
      <w:adjustRightInd w:val="0"/>
      <w:snapToGrid w:val="0"/>
      <w:spacing w:before="120" w:after="160" w:line="240" w:lineRule="atLeast"/>
      <w:ind w:left="1701"/>
      <w:jc w:val="left"/>
    </w:pPr>
    <w:rPr>
      <w:rFonts w:ascii="Arial" w:eastAsia="宋体" w:hAnsi="Arial" w:cs="Arial" w:hint="eastAsia"/>
      <w:szCs w:val="21"/>
    </w:rPr>
  </w:style>
  <w:style w:type="paragraph" w:styleId="afd">
    <w:name w:val="annotation text"/>
    <w:basedOn w:val="a3"/>
    <w:link w:val="Chard"/>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d">
    <w:name w:val="批注文字 Char"/>
    <w:basedOn w:val="a5"/>
    <w:link w:val="afd"/>
    <w:semiHidden/>
    <w:rsid w:val="00E3619C"/>
    <w:rPr>
      <w:rFonts w:cs="Arial"/>
      <w:kern w:val="2"/>
      <w:sz w:val="21"/>
      <w:szCs w:val="21"/>
    </w:rPr>
  </w:style>
  <w:style w:type="paragraph" w:styleId="61">
    <w:name w:val="index 6"/>
    <w:basedOn w:val="a3"/>
    <w:next w:val="a3"/>
    <w:semiHidden/>
    <w:rsid w:val="00E3619C"/>
    <w:pPr>
      <w:widowControl/>
      <w:topLinePunct/>
      <w:adjustRightInd w:val="0"/>
      <w:snapToGrid w:val="0"/>
      <w:spacing w:before="160" w:after="160" w:line="240" w:lineRule="atLeast"/>
      <w:ind w:left="1260" w:hanging="210"/>
      <w:jc w:val="left"/>
    </w:pPr>
    <w:rPr>
      <w:rFonts w:ascii="Times New Roman" w:eastAsia="宋体" w:hAnsi="Times New Roman" w:cs="Arial" w:hint="eastAsia"/>
      <w:sz w:val="20"/>
      <w:szCs w:val="20"/>
    </w:rPr>
  </w:style>
  <w:style w:type="paragraph" w:styleId="afe">
    <w:name w:val="Salutation"/>
    <w:basedOn w:val="a3"/>
    <w:next w:val="a3"/>
    <w:link w:val="Chare"/>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e">
    <w:name w:val="称呼 Char"/>
    <w:basedOn w:val="a5"/>
    <w:link w:val="afe"/>
    <w:semiHidden/>
    <w:rsid w:val="00E3619C"/>
    <w:rPr>
      <w:rFonts w:cs="Arial"/>
      <w:kern w:val="2"/>
      <w:sz w:val="21"/>
      <w:szCs w:val="21"/>
    </w:rPr>
  </w:style>
  <w:style w:type="paragraph" w:styleId="34">
    <w:name w:val="Body Text 3"/>
    <w:basedOn w:val="a3"/>
    <w:link w:val="3Char0"/>
    <w:semiHidden/>
    <w:rsid w:val="00E3619C"/>
    <w:pPr>
      <w:widowControl/>
      <w:topLinePunct/>
      <w:adjustRightInd w:val="0"/>
      <w:snapToGrid w:val="0"/>
      <w:spacing w:before="160" w:after="120" w:line="240" w:lineRule="atLeast"/>
      <w:ind w:left="1701"/>
      <w:jc w:val="left"/>
    </w:pPr>
    <w:rPr>
      <w:rFonts w:ascii="Times New Roman" w:eastAsia="宋体" w:hAnsi="Times New Roman" w:cs="Arial" w:hint="eastAsia"/>
      <w:sz w:val="16"/>
      <w:szCs w:val="16"/>
    </w:rPr>
  </w:style>
  <w:style w:type="character" w:customStyle="1" w:styleId="3Char0">
    <w:name w:val="正文文本 3 Char"/>
    <w:basedOn w:val="a5"/>
    <w:link w:val="34"/>
    <w:semiHidden/>
    <w:rsid w:val="00E3619C"/>
    <w:rPr>
      <w:rFonts w:cs="Arial"/>
      <w:kern w:val="2"/>
      <w:sz w:val="16"/>
      <w:szCs w:val="16"/>
    </w:rPr>
  </w:style>
  <w:style w:type="paragraph" w:styleId="aff">
    <w:name w:val="Closing"/>
    <w:basedOn w:val="a3"/>
    <w:link w:val="Charf"/>
    <w:semiHidden/>
    <w:rsid w:val="00E3619C"/>
    <w:pPr>
      <w:widowControl/>
      <w:topLinePunct/>
      <w:adjustRightInd w:val="0"/>
      <w:snapToGrid w:val="0"/>
      <w:spacing w:before="160" w:after="160" w:line="240" w:lineRule="atLeast"/>
      <w:ind w:leftChars="2100" w:left="2100"/>
      <w:jc w:val="left"/>
    </w:pPr>
    <w:rPr>
      <w:rFonts w:ascii="Times New Roman" w:eastAsia="宋体" w:hAnsi="Times New Roman" w:cs="Arial" w:hint="eastAsia"/>
      <w:szCs w:val="21"/>
    </w:rPr>
  </w:style>
  <w:style w:type="character" w:customStyle="1" w:styleId="Charf">
    <w:name w:val="结束语 Char"/>
    <w:basedOn w:val="a5"/>
    <w:link w:val="aff"/>
    <w:semiHidden/>
    <w:rsid w:val="00E3619C"/>
    <w:rPr>
      <w:rFonts w:cs="Arial"/>
      <w:kern w:val="2"/>
      <w:sz w:val="21"/>
      <w:szCs w:val="21"/>
    </w:rPr>
  </w:style>
  <w:style w:type="paragraph" w:styleId="30">
    <w:name w:val="List Bullet 3"/>
    <w:basedOn w:val="a3"/>
    <w:semiHidden/>
    <w:rsid w:val="00E3619C"/>
    <w:pPr>
      <w:widowControl/>
      <w:numPr>
        <w:numId w:val="10"/>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3">
    <w:name w:val="List Number 3"/>
    <w:basedOn w:val="a3"/>
    <w:semiHidden/>
    <w:rsid w:val="00E3619C"/>
    <w:pPr>
      <w:widowControl/>
      <w:numPr>
        <w:numId w:val="11"/>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24">
    <w:name w:val="List 2"/>
    <w:basedOn w:val="a3"/>
    <w:semiHidden/>
    <w:rsid w:val="00E3619C"/>
    <w:pPr>
      <w:widowControl/>
      <w:topLinePunct/>
      <w:adjustRightInd w:val="0"/>
      <w:snapToGrid w:val="0"/>
      <w:spacing w:before="160" w:after="160" w:line="240" w:lineRule="atLeast"/>
      <w:ind w:leftChars="200" w:left="200" w:hangingChars="200" w:hanging="200"/>
      <w:jc w:val="left"/>
    </w:pPr>
    <w:rPr>
      <w:rFonts w:ascii="Times New Roman" w:eastAsia="宋体" w:hAnsi="Times New Roman" w:cs="Arial" w:hint="eastAsia"/>
      <w:szCs w:val="21"/>
    </w:rPr>
  </w:style>
  <w:style w:type="paragraph" w:styleId="aff0">
    <w:name w:val="List Continue"/>
    <w:basedOn w:val="a3"/>
    <w:semiHidden/>
    <w:rsid w:val="00E3619C"/>
    <w:pPr>
      <w:widowControl/>
      <w:topLinePunct/>
      <w:adjustRightInd w:val="0"/>
      <w:snapToGrid w:val="0"/>
      <w:spacing w:before="160" w:after="120" w:line="240" w:lineRule="atLeast"/>
      <w:ind w:leftChars="200" w:left="200"/>
      <w:jc w:val="left"/>
    </w:pPr>
    <w:rPr>
      <w:rFonts w:ascii="Times New Roman" w:eastAsia="宋体" w:hAnsi="Times New Roman" w:cs="Arial" w:hint="eastAsia"/>
      <w:szCs w:val="21"/>
    </w:rPr>
  </w:style>
  <w:style w:type="paragraph" w:styleId="aff1">
    <w:name w:val="Block Text"/>
    <w:basedOn w:val="a3"/>
    <w:uiPriority w:val="99"/>
    <w:qFormat/>
    <w:rsid w:val="00E3619C"/>
    <w:pPr>
      <w:widowControl/>
      <w:topLinePunct/>
      <w:adjustRightInd w:val="0"/>
      <w:snapToGrid w:val="0"/>
      <w:spacing w:before="160" w:after="120" w:line="240" w:lineRule="atLeast"/>
      <w:ind w:leftChars="700" w:left="700" w:rightChars="700" w:right="700"/>
      <w:jc w:val="left"/>
    </w:pPr>
    <w:rPr>
      <w:rFonts w:ascii="Times New Roman" w:eastAsia="宋体" w:hAnsi="Times New Roman" w:cs="Arial" w:hint="eastAsia"/>
      <w:szCs w:val="21"/>
    </w:rPr>
  </w:style>
  <w:style w:type="paragraph" w:styleId="20">
    <w:name w:val="List Bullet 2"/>
    <w:basedOn w:val="a3"/>
    <w:semiHidden/>
    <w:rsid w:val="00E3619C"/>
    <w:pPr>
      <w:widowControl/>
      <w:numPr>
        <w:numId w:val="12"/>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HTML">
    <w:name w:val="HTML Address"/>
    <w:basedOn w:val="a3"/>
    <w:link w:val="HTMLChar"/>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i/>
      <w:iCs/>
      <w:szCs w:val="21"/>
    </w:rPr>
  </w:style>
  <w:style w:type="character" w:customStyle="1" w:styleId="HTMLChar">
    <w:name w:val="HTML 地址 Char"/>
    <w:basedOn w:val="a5"/>
    <w:link w:val="HTML"/>
    <w:semiHidden/>
    <w:rsid w:val="00E3619C"/>
    <w:rPr>
      <w:rFonts w:cs="Arial"/>
      <w:i/>
      <w:iCs/>
      <w:kern w:val="2"/>
      <w:sz w:val="21"/>
      <w:szCs w:val="21"/>
    </w:rPr>
  </w:style>
  <w:style w:type="paragraph" w:styleId="44">
    <w:name w:val="index 4"/>
    <w:basedOn w:val="a3"/>
    <w:next w:val="a3"/>
    <w:semiHidden/>
    <w:rsid w:val="00E3619C"/>
    <w:pPr>
      <w:widowControl/>
      <w:topLinePunct/>
      <w:adjustRightInd w:val="0"/>
      <w:snapToGrid w:val="0"/>
      <w:spacing w:before="160" w:after="160" w:line="240" w:lineRule="atLeast"/>
      <w:ind w:left="1260"/>
      <w:jc w:val="left"/>
    </w:pPr>
    <w:rPr>
      <w:rFonts w:ascii="Times New Roman" w:eastAsia="宋体" w:hAnsi="Times New Roman" w:cs="Arial" w:hint="eastAsia"/>
      <w:szCs w:val="21"/>
    </w:rPr>
  </w:style>
  <w:style w:type="paragraph" w:styleId="55">
    <w:name w:val="toc 5"/>
    <w:basedOn w:val="a3"/>
    <w:next w:val="a3"/>
    <w:semiHidden/>
    <w:rsid w:val="00E3619C"/>
    <w:pPr>
      <w:widowControl/>
      <w:topLinePunct/>
      <w:adjustRightInd w:val="0"/>
      <w:snapToGrid w:val="0"/>
      <w:spacing w:line="240" w:lineRule="atLeast"/>
      <w:ind w:left="840"/>
      <w:jc w:val="left"/>
    </w:pPr>
    <w:rPr>
      <w:rFonts w:ascii="DengXian" w:eastAsia="DengXian" w:hAnsi="Times New Roman" w:cs="Times New Roman" w:hint="eastAsia"/>
      <w:sz w:val="18"/>
      <w:szCs w:val="21"/>
    </w:rPr>
  </w:style>
  <w:style w:type="paragraph" w:styleId="35">
    <w:name w:val="toc 3"/>
    <w:basedOn w:val="a3"/>
    <w:next w:val="a3"/>
    <w:uiPriority w:val="39"/>
    <w:rsid w:val="00E3619C"/>
    <w:pPr>
      <w:widowControl/>
      <w:topLinePunct/>
      <w:adjustRightInd w:val="0"/>
      <w:snapToGrid w:val="0"/>
      <w:spacing w:line="240" w:lineRule="atLeast"/>
      <w:ind w:left="420"/>
      <w:jc w:val="left"/>
    </w:pPr>
    <w:rPr>
      <w:rFonts w:ascii="DengXian" w:eastAsia="DengXian" w:hAnsi="Times New Roman" w:cs="Times New Roman" w:hint="eastAsia"/>
      <w:i/>
      <w:iCs/>
      <w:sz w:val="20"/>
      <w:szCs w:val="24"/>
    </w:rPr>
  </w:style>
  <w:style w:type="paragraph" w:styleId="50">
    <w:name w:val="List Bullet 5"/>
    <w:basedOn w:val="a3"/>
    <w:semiHidden/>
    <w:rsid w:val="00E3619C"/>
    <w:pPr>
      <w:widowControl/>
      <w:numPr>
        <w:numId w:val="13"/>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4">
    <w:name w:val="List Number 4"/>
    <w:basedOn w:val="a3"/>
    <w:semiHidden/>
    <w:rsid w:val="00E3619C"/>
    <w:pPr>
      <w:widowControl/>
      <w:numPr>
        <w:numId w:val="14"/>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81">
    <w:name w:val="toc 8"/>
    <w:basedOn w:val="a3"/>
    <w:next w:val="a3"/>
    <w:semiHidden/>
    <w:rsid w:val="00E3619C"/>
    <w:pPr>
      <w:widowControl/>
      <w:topLinePunct/>
      <w:adjustRightInd w:val="0"/>
      <w:snapToGrid w:val="0"/>
      <w:spacing w:line="240" w:lineRule="atLeast"/>
      <w:ind w:left="1470"/>
      <w:jc w:val="left"/>
    </w:pPr>
    <w:rPr>
      <w:rFonts w:ascii="DengXian" w:eastAsia="DengXian" w:hAnsi="Times New Roman" w:cs="Times New Roman" w:hint="eastAsia"/>
      <w:sz w:val="18"/>
      <w:szCs w:val="21"/>
    </w:rPr>
  </w:style>
  <w:style w:type="paragraph" w:styleId="36">
    <w:name w:val="index 3"/>
    <w:next w:val="a3"/>
    <w:rsid w:val="00E3619C"/>
    <w:pPr>
      <w:adjustRightInd w:val="0"/>
      <w:snapToGrid w:val="0"/>
      <w:ind w:left="567"/>
    </w:pPr>
    <w:rPr>
      <w:rFonts w:cs="Arial"/>
      <w:kern w:val="2"/>
      <w:sz w:val="21"/>
      <w:szCs w:val="21"/>
    </w:rPr>
  </w:style>
  <w:style w:type="paragraph" w:styleId="aff2">
    <w:name w:val="Date"/>
    <w:basedOn w:val="a3"/>
    <w:next w:val="a3"/>
    <w:link w:val="Charf0"/>
    <w:semiHidden/>
    <w:rsid w:val="00E3619C"/>
    <w:pPr>
      <w:widowControl/>
      <w:topLinePunct/>
      <w:adjustRightInd w:val="0"/>
      <w:snapToGrid w:val="0"/>
      <w:spacing w:before="160" w:after="160" w:line="240" w:lineRule="atLeast"/>
      <w:ind w:leftChars="2500" w:left="2500"/>
      <w:jc w:val="left"/>
    </w:pPr>
    <w:rPr>
      <w:rFonts w:ascii="Times New Roman" w:eastAsia="宋体" w:hAnsi="Times New Roman" w:cs="Arial" w:hint="eastAsia"/>
      <w:szCs w:val="21"/>
    </w:rPr>
  </w:style>
  <w:style w:type="character" w:customStyle="1" w:styleId="Charf0">
    <w:name w:val="日期 Char"/>
    <w:basedOn w:val="a5"/>
    <w:link w:val="aff2"/>
    <w:semiHidden/>
    <w:rsid w:val="00E3619C"/>
    <w:rPr>
      <w:rFonts w:cs="Arial"/>
      <w:kern w:val="2"/>
      <w:sz w:val="21"/>
      <w:szCs w:val="21"/>
    </w:rPr>
  </w:style>
  <w:style w:type="paragraph" w:styleId="25">
    <w:name w:val="Body Text Indent 2"/>
    <w:basedOn w:val="a3"/>
    <w:link w:val="2Char1"/>
    <w:semiHidden/>
    <w:rsid w:val="00E3619C"/>
    <w:pPr>
      <w:widowControl/>
      <w:topLinePunct/>
      <w:adjustRightInd w:val="0"/>
      <w:snapToGrid w:val="0"/>
      <w:spacing w:before="160" w:after="120" w:line="480" w:lineRule="auto"/>
      <w:ind w:leftChars="200" w:left="200"/>
      <w:jc w:val="left"/>
    </w:pPr>
    <w:rPr>
      <w:rFonts w:ascii="Times New Roman" w:eastAsia="宋体" w:hAnsi="Times New Roman" w:cs="Arial" w:hint="eastAsia"/>
      <w:szCs w:val="21"/>
    </w:rPr>
  </w:style>
  <w:style w:type="character" w:customStyle="1" w:styleId="2Char1">
    <w:name w:val="正文文本缩进 2 Char"/>
    <w:basedOn w:val="a5"/>
    <w:link w:val="25"/>
    <w:semiHidden/>
    <w:rsid w:val="00E3619C"/>
    <w:rPr>
      <w:rFonts w:cs="Arial"/>
      <w:kern w:val="2"/>
      <w:sz w:val="21"/>
      <w:szCs w:val="21"/>
    </w:rPr>
  </w:style>
  <w:style w:type="paragraph" w:styleId="aff3">
    <w:name w:val="endnote text"/>
    <w:basedOn w:val="a3"/>
    <w:link w:val="Charf1"/>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f1">
    <w:name w:val="尾注文本 Char"/>
    <w:basedOn w:val="a5"/>
    <w:link w:val="aff3"/>
    <w:semiHidden/>
    <w:rsid w:val="00E3619C"/>
    <w:rPr>
      <w:rFonts w:cs="Arial"/>
      <w:kern w:val="2"/>
      <w:sz w:val="21"/>
      <w:szCs w:val="21"/>
    </w:rPr>
  </w:style>
  <w:style w:type="paragraph" w:styleId="56">
    <w:name w:val="List Continue 5"/>
    <w:basedOn w:val="a3"/>
    <w:semiHidden/>
    <w:rsid w:val="00E3619C"/>
    <w:pPr>
      <w:widowControl/>
      <w:topLinePunct/>
      <w:adjustRightInd w:val="0"/>
      <w:snapToGrid w:val="0"/>
      <w:spacing w:before="160" w:after="120" w:line="240" w:lineRule="atLeast"/>
      <w:ind w:leftChars="1000" w:left="1000"/>
      <w:jc w:val="left"/>
    </w:pPr>
    <w:rPr>
      <w:rFonts w:ascii="Times New Roman" w:eastAsia="宋体" w:hAnsi="Times New Roman" w:cs="Arial" w:hint="eastAsia"/>
      <w:szCs w:val="21"/>
    </w:rPr>
  </w:style>
  <w:style w:type="paragraph" w:customStyle="1" w:styleId="HeadingLeft">
    <w:name w:val="Heading Left"/>
    <w:basedOn w:val="a3"/>
    <w:rsid w:val="00E3619C"/>
    <w:pPr>
      <w:widowControl/>
      <w:topLinePunct/>
      <w:adjustRightInd w:val="0"/>
      <w:snapToGrid w:val="0"/>
      <w:spacing w:line="240" w:lineRule="atLeast"/>
      <w:jc w:val="left"/>
    </w:pPr>
    <w:rPr>
      <w:rFonts w:ascii="Times New Roman" w:eastAsia="宋体" w:hAnsi="Times New Roman" w:cs="Arial" w:hint="eastAsia"/>
      <w:sz w:val="20"/>
      <w:szCs w:val="20"/>
    </w:rPr>
  </w:style>
  <w:style w:type="paragraph" w:styleId="aff4">
    <w:name w:val="envelope return"/>
    <w:basedOn w:val="a3"/>
    <w:semiHidden/>
    <w:rsid w:val="00E3619C"/>
    <w:pPr>
      <w:widowControl/>
      <w:topLinePunct/>
      <w:adjustRightInd w:val="0"/>
      <w:snapToGrid w:val="0"/>
      <w:spacing w:before="160" w:after="160" w:line="240" w:lineRule="atLeast"/>
      <w:ind w:left="1701"/>
      <w:jc w:val="left"/>
    </w:pPr>
    <w:rPr>
      <w:rFonts w:ascii="Arial" w:eastAsia="宋体" w:hAnsi="Arial" w:cs="Arial" w:hint="eastAsia"/>
      <w:szCs w:val="21"/>
    </w:rPr>
  </w:style>
  <w:style w:type="paragraph" w:styleId="aff5">
    <w:name w:val="Signature"/>
    <w:basedOn w:val="a3"/>
    <w:link w:val="Charf2"/>
    <w:semiHidden/>
    <w:rsid w:val="00E3619C"/>
    <w:pPr>
      <w:widowControl/>
      <w:topLinePunct/>
      <w:adjustRightInd w:val="0"/>
      <w:snapToGrid w:val="0"/>
      <w:spacing w:before="160" w:after="160" w:line="240" w:lineRule="atLeast"/>
      <w:ind w:leftChars="2100" w:left="2100"/>
      <w:jc w:val="left"/>
    </w:pPr>
    <w:rPr>
      <w:rFonts w:ascii="Times New Roman" w:eastAsia="宋体" w:hAnsi="Times New Roman" w:cs="Arial" w:hint="eastAsia"/>
      <w:szCs w:val="21"/>
    </w:rPr>
  </w:style>
  <w:style w:type="character" w:customStyle="1" w:styleId="Charf2">
    <w:name w:val="签名 Char"/>
    <w:basedOn w:val="a5"/>
    <w:link w:val="aff5"/>
    <w:semiHidden/>
    <w:rsid w:val="00E3619C"/>
    <w:rPr>
      <w:rFonts w:cs="Arial"/>
      <w:kern w:val="2"/>
      <w:sz w:val="21"/>
      <w:szCs w:val="21"/>
    </w:rPr>
  </w:style>
  <w:style w:type="paragraph" w:styleId="11">
    <w:name w:val="toc 1"/>
    <w:basedOn w:val="a3"/>
    <w:next w:val="a3"/>
    <w:uiPriority w:val="39"/>
    <w:rsid w:val="00E3619C"/>
    <w:pPr>
      <w:widowControl/>
      <w:topLinePunct/>
      <w:adjustRightInd w:val="0"/>
      <w:snapToGrid w:val="0"/>
      <w:spacing w:before="120" w:after="120" w:line="240" w:lineRule="atLeast"/>
      <w:jc w:val="left"/>
    </w:pPr>
    <w:rPr>
      <w:rFonts w:ascii="DengXian" w:eastAsia="DengXian" w:hAnsi="Times New Roman" w:cs="Times New Roman" w:hint="eastAsia"/>
      <w:b/>
      <w:bCs/>
      <w:caps/>
      <w:sz w:val="20"/>
      <w:szCs w:val="24"/>
    </w:rPr>
  </w:style>
  <w:style w:type="paragraph" w:styleId="45">
    <w:name w:val="List Continue 4"/>
    <w:basedOn w:val="a3"/>
    <w:semiHidden/>
    <w:rsid w:val="00E3619C"/>
    <w:pPr>
      <w:widowControl/>
      <w:topLinePunct/>
      <w:adjustRightInd w:val="0"/>
      <w:snapToGrid w:val="0"/>
      <w:spacing w:before="160" w:after="120" w:line="240" w:lineRule="atLeast"/>
      <w:ind w:leftChars="800" w:left="800"/>
      <w:jc w:val="left"/>
    </w:pPr>
    <w:rPr>
      <w:rFonts w:ascii="Times New Roman" w:eastAsia="宋体" w:hAnsi="Times New Roman" w:cs="Arial" w:hint="eastAsia"/>
      <w:szCs w:val="21"/>
    </w:rPr>
  </w:style>
  <w:style w:type="paragraph" w:styleId="46">
    <w:name w:val="toc 4"/>
    <w:basedOn w:val="a3"/>
    <w:next w:val="a3"/>
    <w:semiHidden/>
    <w:rsid w:val="00E3619C"/>
    <w:pPr>
      <w:widowControl/>
      <w:topLinePunct/>
      <w:adjustRightInd w:val="0"/>
      <w:snapToGrid w:val="0"/>
      <w:spacing w:line="240" w:lineRule="atLeast"/>
      <w:ind w:left="630"/>
      <w:jc w:val="left"/>
    </w:pPr>
    <w:rPr>
      <w:rFonts w:ascii="DengXian" w:eastAsia="DengXian" w:hAnsi="Times New Roman" w:cs="Times New Roman" w:hint="eastAsia"/>
      <w:sz w:val="18"/>
      <w:szCs w:val="21"/>
    </w:rPr>
  </w:style>
  <w:style w:type="paragraph" w:styleId="12">
    <w:name w:val="index 1"/>
    <w:basedOn w:val="a3"/>
    <w:next w:val="a3"/>
    <w:autoRedefine/>
    <w:unhideWhenUsed/>
    <w:rsid w:val="00E3619C"/>
  </w:style>
  <w:style w:type="paragraph" w:styleId="aff6">
    <w:name w:val="index heading"/>
    <w:basedOn w:val="a3"/>
    <w:next w:val="12"/>
    <w:semiHidden/>
    <w:rsid w:val="00E3619C"/>
    <w:pPr>
      <w:widowControl/>
      <w:topLinePunct/>
      <w:adjustRightInd w:val="0"/>
      <w:snapToGrid w:val="0"/>
      <w:spacing w:before="160" w:after="160" w:line="240" w:lineRule="atLeast"/>
      <w:ind w:left="1701"/>
      <w:jc w:val="left"/>
    </w:pPr>
    <w:rPr>
      <w:rFonts w:ascii="Arial" w:eastAsia="宋体" w:hAnsi="Arial" w:cs="Arial" w:hint="eastAsia"/>
      <w:b/>
      <w:bCs/>
      <w:szCs w:val="21"/>
    </w:rPr>
  </w:style>
  <w:style w:type="paragraph" w:styleId="5">
    <w:name w:val="List Number 5"/>
    <w:basedOn w:val="a3"/>
    <w:semiHidden/>
    <w:rsid w:val="00E3619C"/>
    <w:pPr>
      <w:widowControl/>
      <w:numPr>
        <w:numId w:val="15"/>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f7">
    <w:name w:val="List"/>
    <w:basedOn w:val="a3"/>
    <w:semiHidden/>
    <w:rsid w:val="00E3619C"/>
    <w:pPr>
      <w:widowControl/>
      <w:topLinePunct/>
      <w:adjustRightInd w:val="0"/>
      <w:snapToGrid w:val="0"/>
      <w:spacing w:before="160" w:after="160" w:line="240" w:lineRule="atLeast"/>
      <w:ind w:left="200" w:hangingChars="200" w:hanging="200"/>
      <w:jc w:val="left"/>
    </w:pPr>
    <w:rPr>
      <w:rFonts w:ascii="Times New Roman" w:eastAsia="宋体" w:hAnsi="Times New Roman" w:cs="Arial" w:hint="eastAsia"/>
      <w:szCs w:val="21"/>
    </w:rPr>
  </w:style>
  <w:style w:type="paragraph" w:styleId="aff8">
    <w:name w:val="footnote text"/>
    <w:basedOn w:val="a3"/>
    <w:link w:val="Charf3"/>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 w:val="18"/>
      <w:szCs w:val="18"/>
    </w:rPr>
  </w:style>
  <w:style w:type="character" w:customStyle="1" w:styleId="Charf3">
    <w:name w:val="脚注文本 Char"/>
    <w:basedOn w:val="a5"/>
    <w:link w:val="aff8"/>
    <w:semiHidden/>
    <w:rsid w:val="00E3619C"/>
    <w:rPr>
      <w:rFonts w:cs="Arial"/>
      <w:kern w:val="2"/>
      <w:sz w:val="18"/>
      <w:szCs w:val="18"/>
    </w:rPr>
  </w:style>
  <w:style w:type="paragraph" w:styleId="62">
    <w:name w:val="toc 6"/>
    <w:basedOn w:val="a3"/>
    <w:next w:val="a3"/>
    <w:semiHidden/>
    <w:rsid w:val="00E3619C"/>
    <w:pPr>
      <w:widowControl/>
      <w:topLinePunct/>
      <w:adjustRightInd w:val="0"/>
      <w:snapToGrid w:val="0"/>
      <w:spacing w:line="240" w:lineRule="atLeast"/>
      <w:ind w:left="1050"/>
      <w:jc w:val="left"/>
    </w:pPr>
    <w:rPr>
      <w:rFonts w:ascii="DengXian" w:eastAsia="DengXian" w:hAnsi="Times New Roman" w:cs="Times New Roman" w:hint="eastAsia"/>
      <w:sz w:val="18"/>
      <w:szCs w:val="21"/>
    </w:rPr>
  </w:style>
  <w:style w:type="paragraph" w:styleId="57">
    <w:name w:val="List 5"/>
    <w:basedOn w:val="a3"/>
    <w:semiHidden/>
    <w:rsid w:val="00E3619C"/>
    <w:pPr>
      <w:widowControl/>
      <w:topLinePunct/>
      <w:adjustRightInd w:val="0"/>
      <w:snapToGrid w:val="0"/>
      <w:spacing w:before="160" w:after="160" w:line="240" w:lineRule="atLeast"/>
      <w:ind w:leftChars="800" w:left="800" w:hangingChars="200" w:hanging="200"/>
      <w:jc w:val="left"/>
    </w:pPr>
    <w:rPr>
      <w:rFonts w:ascii="Times New Roman" w:eastAsia="宋体" w:hAnsi="Times New Roman" w:cs="Arial" w:hint="eastAsia"/>
      <w:szCs w:val="21"/>
    </w:rPr>
  </w:style>
  <w:style w:type="paragraph" w:styleId="37">
    <w:name w:val="Body Text Indent 3"/>
    <w:basedOn w:val="a3"/>
    <w:link w:val="3Char1"/>
    <w:semiHidden/>
    <w:rsid w:val="00E3619C"/>
    <w:pPr>
      <w:widowControl/>
      <w:topLinePunct/>
      <w:adjustRightInd w:val="0"/>
      <w:snapToGrid w:val="0"/>
      <w:spacing w:before="160" w:after="120" w:line="240" w:lineRule="atLeast"/>
      <w:ind w:leftChars="200" w:left="200"/>
      <w:jc w:val="left"/>
    </w:pPr>
    <w:rPr>
      <w:rFonts w:ascii="Times New Roman" w:eastAsia="宋体" w:hAnsi="Times New Roman" w:cs="Arial" w:hint="eastAsia"/>
      <w:sz w:val="16"/>
      <w:szCs w:val="16"/>
    </w:rPr>
  </w:style>
  <w:style w:type="character" w:customStyle="1" w:styleId="3Char1">
    <w:name w:val="正文文本缩进 3 Char"/>
    <w:basedOn w:val="a5"/>
    <w:link w:val="37"/>
    <w:semiHidden/>
    <w:rsid w:val="00E3619C"/>
    <w:rPr>
      <w:rFonts w:cs="Arial"/>
      <w:kern w:val="2"/>
      <w:sz w:val="16"/>
      <w:szCs w:val="16"/>
    </w:rPr>
  </w:style>
  <w:style w:type="paragraph" w:styleId="71">
    <w:name w:val="index 7"/>
    <w:basedOn w:val="a3"/>
    <w:next w:val="a3"/>
    <w:semiHidden/>
    <w:rsid w:val="00E3619C"/>
    <w:pPr>
      <w:widowControl/>
      <w:topLinePunct/>
      <w:adjustRightInd w:val="0"/>
      <w:snapToGrid w:val="0"/>
      <w:spacing w:before="160" w:after="160" w:line="240" w:lineRule="atLeast"/>
      <w:ind w:left="1470" w:hanging="210"/>
      <w:jc w:val="left"/>
    </w:pPr>
    <w:rPr>
      <w:rFonts w:ascii="Times New Roman" w:eastAsia="宋体" w:hAnsi="Times New Roman" w:cs="Arial" w:hint="eastAsia"/>
      <w:sz w:val="20"/>
      <w:szCs w:val="20"/>
    </w:rPr>
  </w:style>
  <w:style w:type="paragraph" w:styleId="90">
    <w:name w:val="index 9"/>
    <w:basedOn w:val="a3"/>
    <w:next w:val="a3"/>
    <w:semiHidden/>
    <w:rsid w:val="00E3619C"/>
    <w:pPr>
      <w:widowControl/>
      <w:topLinePunct/>
      <w:adjustRightInd w:val="0"/>
      <w:snapToGrid w:val="0"/>
      <w:spacing w:before="160" w:after="160" w:line="240" w:lineRule="atLeast"/>
      <w:ind w:left="1890" w:hanging="210"/>
      <w:jc w:val="left"/>
    </w:pPr>
    <w:rPr>
      <w:rFonts w:ascii="Times New Roman" w:eastAsia="宋体" w:hAnsi="Times New Roman" w:cs="Arial" w:hint="eastAsia"/>
      <w:sz w:val="20"/>
      <w:szCs w:val="20"/>
    </w:rPr>
  </w:style>
  <w:style w:type="paragraph" w:styleId="aff9">
    <w:name w:val="table of figures"/>
    <w:basedOn w:val="a3"/>
    <w:next w:val="a3"/>
    <w:semiHidden/>
    <w:rsid w:val="00E3619C"/>
    <w:pPr>
      <w:widowControl/>
      <w:topLinePunct/>
      <w:adjustRightInd w:val="0"/>
      <w:snapToGrid w:val="0"/>
      <w:spacing w:before="160" w:afterLines="50" w:after="160" w:line="240" w:lineRule="atLeast"/>
      <w:ind w:leftChars="300" w:left="300"/>
      <w:jc w:val="left"/>
    </w:pPr>
    <w:rPr>
      <w:rFonts w:ascii="Times New Roman" w:eastAsia="宋体" w:hAnsi="Times New Roman" w:cs="Arial" w:hint="eastAsia"/>
      <w:sz w:val="20"/>
      <w:szCs w:val="20"/>
    </w:rPr>
  </w:style>
  <w:style w:type="paragraph" w:styleId="26">
    <w:name w:val="toc 2"/>
    <w:basedOn w:val="a3"/>
    <w:next w:val="a3"/>
    <w:uiPriority w:val="39"/>
    <w:rsid w:val="00E3619C"/>
    <w:pPr>
      <w:widowControl/>
      <w:topLinePunct/>
      <w:adjustRightInd w:val="0"/>
      <w:snapToGrid w:val="0"/>
      <w:spacing w:line="240" w:lineRule="atLeast"/>
      <w:ind w:left="210"/>
      <w:jc w:val="left"/>
    </w:pPr>
    <w:rPr>
      <w:rFonts w:ascii="DengXian" w:eastAsia="DengXian" w:hAnsi="Times New Roman" w:cs="Times New Roman" w:hint="eastAsia"/>
      <w:smallCaps/>
      <w:sz w:val="20"/>
      <w:szCs w:val="24"/>
    </w:rPr>
  </w:style>
  <w:style w:type="paragraph" w:styleId="91">
    <w:name w:val="toc 9"/>
    <w:basedOn w:val="a3"/>
    <w:next w:val="a3"/>
    <w:semiHidden/>
    <w:rsid w:val="00E3619C"/>
    <w:pPr>
      <w:widowControl/>
      <w:topLinePunct/>
      <w:adjustRightInd w:val="0"/>
      <w:snapToGrid w:val="0"/>
      <w:spacing w:line="240" w:lineRule="atLeast"/>
      <w:ind w:left="1680"/>
      <w:jc w:val="left"/>
    </w:pPr>
    <w:rPr>
      <w:rFonts w:ascii="DengXian" w:eastAsia="DengXian" w:hAnsi="Times New Roman" w:cs="Times New Roman" w:hint="eastAsia"/>
      <w:sz w:val="18"/>
      <w:szCs w:val="21"/>
    </w:rPr>
  </w:style>
  <w:style w:type="paragraph" w:styleId="27">
    <w:name w:val="Body Text 2"/>
    <w:basedOn w:val="a3"/>
    <w:link w:val="2Char2"/>
    <w:semiHidden/>
    <w:rsid w:val="00E3619C"/>
    <w:pPr>
      <w:widowControl/>
      <w:topLinePunct/>
      <w:adjustRightInd w:val="0"/>
      <w:snapToGrid w:val="0"/>
      <w:spacing w:before="160" w:after="120" w:line="480" w:lineRule="auto"/>
      <w:ind w:left="1701"/>
      <w:jc w:val="left"/>
    </w:pPr>
    <w:rPr>
      <w:rFonts w:ascii="Times New Roman" w:eastAsia="宋体" w:hAnsi="Times New Roman" w:cs="Arial" w:hint="eastAsia"/>
      <w:szCs w:val="21"/>
    </w:rPr>
  </w:style>
  <w:style w:type="character" w:customStyle="1" w:styleId="2Char2">
    <w:name w:val="正文文本 2 Char"/>
    <w:basedOn w:val="a5"/>
    <w:link w:val="27"/>
    <w:semiHidden/>
    <w:rsid w:val="00E3619C"/>
    <w:rPr>
      <w:rFonts w:cs="Arial"/>
      <w:kern w:val="2"/>
      <w:sz w:val="21"/>
      <w:szCs w:val="21"/>
    </w:rPr>
  </w:style>
  <w:style w:type="paragraph" w:styleId="47">
    <w:name w:val="List 4"/>
    <w:basedOn w:val="a3"/>
    <w:semiHidden/>
    <w:rsid w:val="00E3619C"/>
    <w:pPr>
      <w:widowControl/>
      <w:topLinePunct/>
      <w:adjustRightInd w:val="0"/>
      <w:snapToGrid w:val="0"/>
      <w:spacing w:before="160" w:after="160" w:line="240" w:lineRule="atLeast"/>
      <w:ind w:leftChars="600" w:left="600" w:hangingChars="200" w:hanging="200"/>
      <w:jc w:val="left"/>
    </w:pPr>
    <w:rPr>
      <w:rFonts w:ascii="Times New Roman" w:eastAsia="宋体" w:hAnsi="Times New Roman" w:cs="Arial" w:hint="eastAsia"/>
      <w:szCs w:val="21"/>
    </w:rPr>
  </w:style>
  <w:style w:type="paragraph" w:styleId="28">
    <w:name w:val="List Continue 2"/>
    <w:basedOn w:val="a3"/>
    <w:semiHidden/>
    <w:rsid w:val="00E3619C"/>
    <w:pPr>
      <w:widowControl/>
      <w:topLinePunct/>
      <w:adjustRightInd w:val="0"/>
      <w:snapToGrid w:val="0"/>
      <w:spacing w:before="160" w:after="120" w:line="240" w:lineRule="atLeast"/>
      <w:ind w:leftChars="400" w:left="400"/>
      <w:jc w:val="left"/>
    </w:pPr>
    <w:rPr>
      <w:rFonts w:ascii="Times New Roman" w:eastAsia="宋体" w:hAnsi="Times New Roman" w:cs="Arial" w:hint="eastAsia"/>
      <w:szCs w:val="21"/>
    </w:rPr>
  </w:style>
  <w:style w:type="paragraph" w:styleId="affa">
    <w:name w:val="Message Header"/>
    <w:basedOn w:val="a3"/>
    <w:link w:val="Charf4"/>
    <w:semiHidden/>
    <w:rsid w:val="00E3619C"/>
    <w:pPr>
      <w:widowControl/>
      <w:pBdr>
        <w:top w:val="single" w:sz="6" w:space="1" w:color="auto"/>
        <w:left w:val="single" w:sz="6" w:space="1" w:color="auto"/>
        <w:bottom w:val="single" w:sz="6" w:space="1" w:color="auto"/>
        <w:right w:val="single" w:sz="6" w:space="1" w:color="auto"/>
      </w:pBdr>
      <w:shd w:val="pct20" w:color="auto" w:fill="auto"/>
      <w:topLinePunct/>
      <w:adjustRightInd w:val="0"/>
      <w:snapToGrid w:val="0"/>
      <w:spacing w:before="160" w:after="160" w:line="240" w:lineRule="atLeast"/>
      <w:ind w:leftChars="500" w:left="500" w:hangingChars="500" w:hanging="500"/>
      <w:jc w:val="left"/>
    </w:pPr>
    <w:rPr>
      <w:rFonts w:ascii="Arial" w:eastAsia="宋体" w:hAnsi="Arial" w:cs="Arial" w:hint="eastAsia"/>
      <w:szCs w:val="21"/>
    </w:rPr>
  </w:style>
  <w:style w:type="character" w:customStyle="1" w:styleId="Charf4">
    <w:name w:val="信息标题 Char"/>
    <w:basedOn w:val="a5"/>
    <w:link w:val="affa"/>
    <w:semiHidden/>
    <w:rsid w:val="00E3619C"/>
    <w:rPr>
      <w:rFonts w:ascii="Arial" w:hAnsi="Arial" w:cs="Arial"/>
      <w:kern w:val="2"/>
      <w:sz w:val="21"/>
      <w:szCs w:val="21"/>
      <w:shd w:val="pct20" w:color="auto" w:fill="auto"/>
    </w:rPr>
  </w:style>
  <w:style w:type="paragraph" w:styleId="HTML0">
    <w:name w:val="HTML Preformatted"/>
    <w:basedOn w:val="a3"/>
    <w:link w:val="HTMLChar0"/>
    <w:semiHidden/>
    <w:rsid w:val="00E3619C"/>
    <w:pPr>
      <w:widowControl/>
      <w:topLinePunct/>
      <w:adjustRightInd w:val="0"/>
      <w:snapToGrid w:val="0"/>
      <w:spacing w:before="160" w:after="160" w:line="240" w:lineRule="atLeast"/>
      <w:ind w:left="1701"/>
      <w:jc w:val="left"/>
    </w:pPr>
    <w:rPr>
      <w:rFonts w:ascii="Courier New" w:eastAsia="宋体" w:hAnsi="Courier New" w:cs="Courier New" w:hint="eastAsia"/>
      <w:sz w:val="20"/>
      <w:szCs w:val="20"/>
    </w:rPr>
  </w:style>
  <w:style w:type="character" w:customStyle="1" w:styleId="HTMLChar0">
    <w:name w:val="HTML 预设格式 Char"/>
    <w:basedOn w:val="a5"/>
    <w:link w:val="HTML0"/>
    <w:semiHidden/>
    <w:rsid w:val="00E3619C"/>
    <w:rPr>
      <w:rFonts w:ascii="Courier New" w:hAnsi="Courier New" w:cs="Courier New"/>
      <w:kern w:val="2"/>
    </w:rPr>
  </w:style>
  <w:style w:type="paragraph" w:styleId="38">
    <w:name w:val="List Continue 3"/>
    <w:basedOn w:val="a3"/>
    <w:semiHidden/>
    <w:rsid w:val="00E3619C"/>
    <w:pPr>
      <w:widowControl/>
      <w:topLinePunct/>
      <w:adjustRightInd w:val="0"/>
      <w:snapToGrid w:val="0"/>
      <w:spacing w:before="160" w:after="120" w:line="240" w:lineRule="atLeast"/>
      <w:ind w:leftChars="600" w:left="600"/>
      <w:jc w:val="left"/>
    </w:pPr>
    <w:rPr>
      <w:rFonts w:ascii="Times New Roman" w:eastAsia="宋体" w:hAnsi="Times New Roman" w:cs="Arial" w:hint="eastAsia"/>
      <w:szCs w:val="21"/>
    </w:rPr>
  </w:style>
  <w:style w:type="paragraph" w:styleId="29">
    <w:name w:val="index 2"/>
    <w:next w:val="a3"/>
    <w:rsid w:val="00E3619C"/>
    <w:pPr>
      <w:adjustRightInd w:val="0"/>
      <w:snapToGrid w:val="0"/>
      <w:ind w:left="284"/>
    </w:pPr>
    <w:rPr>
      <w:rFonts w:cs="Arial"/>
      <w:kern w:val="2"/>
      <w:sz w:val="21"/>
      <w:szCs w:val="21"/>
    </w:rPr>
  </w:style>
  <w:style w:type="paragraph" w:styleId="affb">
    <w:name w:val="annotation subject"/>
    <w:basedOn w:val="afd"/>
    <w:next w:val="afd"/>
    <w:link w:val="Charf5"/>
    <w:semiHidden/>
    <w:rsid w:val="00E3619C"/>
    <w:rPr>
      <w:b/>
      <w:bCs/>
    </w:rPr>
  </w:style>
  <w:style w:type="character" w:customStyle="1" w:styleId="Charf5">
    <w:name w:val="批注主题 Char"/>
    <w:basedOn w:val="Chard"/>
    <w:link w:val="affb"/>
    <w:semiHidden/>
    <w:rsid w:val="00E3619C"/>
    <w:rPr>
      <w:rFonts w:cs="Arial"/>
      <w:b/>
      <w:bCs/>
      <w:kern w:val="2"/>
      <w:sz w:val="21"/>
      <w:szCs w:val="21"/>
    </w:rPr>
  </w:style>
  <w:style w:type="paragraph" w:styleId="affc">
    <w:name w:val="Body Text First Indent"/>
    <w:basedOn w:val="a8"/>
    <w:link w:val="Charf6"/>
    <w:semiHidden/>
    <w:rsid w:val="00E3619C"/>
    <w:pPr>
      <w:widowControl/>
      <w:topLinePunct/>
      <w:adjustRightInd w:val="0"/>
      <w:snapToGrid w:val="0"/>
      <w:spacing w:before="160" w:after="120" w:line="240" w:lineRule="atLeast"/>
      <w:ind w:left="1701" w:firstLineChars="100" w:firstLine="100"/>
      <w:jc w:val="left"/>
    </w:pPr>
    <w:rPr>
      <w:rFonts w:ascii="Times New Roman" w:eastAsia="宋体" w:hAnsi="Times New Roman" w:cs="Arial" w:hint="eastAsia"/>
      <w:kern w:val="2"/>
      <w:sz w:val="21"/>
    </w:rPr>
  </w:style>
  <w:style w:type="character" w:customStyle="1" w:styleId="Charf6">
    <w:name w:val="正文首行缩进 Char"/>
    <w:basedOn w:val="Char"/>
    <w:link w:val="affc"/>
    <w:semiHidden/>
    <w:rsid w:val="00E3619C"/>
    <w:rPr>
      <w:rFonts w:cs="Arial"/>
      <w:kern w:val="2"/>
      <w:sz w:val="21"/>
      <w:szCs w:val="21"/>
    </w:rPr>
  </w:style>
  <w:style w:type="table" w:styleId="affd">
    <w:name w:val="Table Theme"/>
    <w:basedOn w:val="a6"/>
    <w:semiHidden/>
    <w:rsid w:val="00E3619C"/>
    <w:pPr>
      <w:adjustRightInd w:val="0"/>
      <w:snapToGrid w:val="0"/>
      <w:spacing w:before="160" w:after="160" w:line="240" w:lineRule="atLeast"/>
      <w:ind w:left="170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Table Colorful 1"/>
    <w:basedOn w:val="a6"/>
    <w:semiHidden/>
    <w:rsid w:val="00E3619C"/>
    <w:pPr>
      <w:adjustRightInd w:val="0"/>
      <w:snapToGrid w:val="0"/>
      <w:spacing w:before="160" w:after="160" w:line="240" w:lineRule="atLeast"/>
      <w:ind w:left="1701"/>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a">
    <w:name w:val="Table Colorful 2"/>
    <w:basedOn w:val="a6"/>
    <w:semiHidden/>
    <w:rsid w:val="00E3619C"/>
    <w:pPr>
      <w:adjustRightInd w:val="0"/>
      <w:snapToGrid w:val="0"/>
      <w:spacing w:before="160" w:after="160" w:line="240" w:lineRule="atLeast"/>
      <w:ind w:left="1701"/>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9">
    <w:name w:val="Table Colorful 3"/>
    <w:basedOn w:val="a6"/>
    <w:semiHidden/>
    <w:rsid w:val="00E3619C"/>
    <w:pPr>
      <w:adjustRightInd w:val="0"/>
      <w:snapToGrid w:val="0"/>
      <w:spacing w:before="160" w:after="160" w:line="240" w:lineRule="atLeast"/>
      <w:ind w:left="1701"/>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e">
    <w:name w:val="Table Elegant"/>
    <w:basedOn w:val="a6"/>
    <w:semiHidden/>
    <w:rsid w:val="00E3619C"/>
    <w:pPr>
      <w:adjustRightInd w:val="0"/>
      <w:snapToGrid w:val="0"/>
      <w:spacing w:before="160" w:after="160" w:line="240" w:lineRule="atLeast"/>
      <w:ind w:left="1701"/>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4">
    <w:name w:val="Table Classic 1"/>
    <w:basedOn w:val="a6"/>
    <w:semiHidden/>
    <w:rsid w:val="00E3619C"/>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b">
    <w:name w:val="Table Classic 2"/>
    <w:basedOn w:val="a6"/>
    <w:semiHidden/>
    <w:rsid w:val="00E3619C"/>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a">
    <w:name w:val="Table Classic 3"/>
    <w:basedOn w:val="a6"/>
    <w:semiHidden/>
    <w:rsid w:val="00E3619C"/>
    <w:pPr>
      <w:adjustRightInd w:val="0"/>
      <w:snapToGrid w:val="0"/>
      <w:spacing w:before="160" w:after="160" w:line="240" w:lineRule="atLeast"/>
      <w:ind w:left="1701"/>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8">
    <w:name w:val="Table Classic 4"/>
    <w:basedOn w:val="a6"/>
    <w:semiHidden/>
    <w:rsid w:val="00E3619C"/>
    <w:pPr>
      <w:adjustRightInd w:val="0"/>
      <w:snapToGrid w:val="0"/>
      <w:spacing w:before="160" w:after="160" w:line="240" w:lineRule="atLeast"/>
      <w:ind w:left="1701"/>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5">
    <w:name w:val="Table Simple 1"/>
    <w:basedOn w:val="a6"/>
    <w:semiHidden/>
    <w:rsid w:val="00E3619C"/>
    <w:pPr>
      <w:adjustRightInd w:val="0"/>
      <w:snapToGrid w:val="0"/>
      <w:spacing w:before="160" w:after="160" w:line="240" w:lineRule="atLeast"/>
      <w:ind w:left="1701"/>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c">
    <w:name w:val="Table Simple 2"/>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b">
    <w:name w:val="Table Simple 3"/>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6">
    <w:name w:val="Table Subtle 1"/>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d">
    <w:name w:val="Table Subtle 2"/>
    <w:basedOn w:val="a6"/>
    <w:semiHidden/>
    <w:rsid w:val="00E3619C"/>
    <w:pPr>
      <w:adjustRightInd w:val="0"/>
      <w:snapToGrid w:val="0"/>
      <w:spacing w:before="160" w:after="160" w:line="240" w:lineRule="atLeast"/>
      <w:ind w:left="1701"/>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7">
    <w:name w:val="Table 3D effects 1"/>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e">
    <w:name w:val="Table 3D effects 2"/>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c">
    <w:name w:val="Table 3D effects 3"/>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8">
    <w:name w:val="Table List 1"/>
    <w:basedOn w:val="a6"/>
    <w:semiHidden/>
    <w:rsid w:val="00E3619C"/>
    <w:pPr>
      <w:adjustRightInd w:val="0"/>
      <w:snapToGrid w:val="0"/>
      <w:spacing w:before="160" w:after="160" w:line="240" w:lineRule="atLeast"/>
      <w:ind w:left="1701"/>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
    <w:name w:val="Table List 2"/>
    <w:basedOn w:val="a6"/>
    <w:semiHidden/>
    <w:rsid w:val="00E3619C"/>
    <w:pPr>
      <w:adjustRightInd w:val="0"/>
      <w:snapToGrid w:val="0"/>
      <w:spacing w:before="160" w:after="160" w:line="240" w:lineRule="atLeast"/>
      <w:ind w:left="1701"/>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d">
    <w:name w:val="Table List 3"/>
    <w:basedOn w:val="a6"/>
    <w:semiHidden/>
    <w:rsid w:val="00E3619C"/>
    <w:pPr>
      <w:adjustRightInd w:val="0"/>
      <w:snapToGrid w:val="0"/>
      <w:spacing w:before="160" w:after="160" w:line="240" w:lineRule="atLeast"/>
      <w:ind w:left="1701"/>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9">
    <w:name w:val="Table List 4"/>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8">
    <w:name w:val="Table List 5"/>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3">
    <w:name w:val="Table List 6"/>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nil"/>
          <w:tr2bl w:val="single" w:sz="6" w:space="0" w:color="000000"/>
        </w:tcBorders>
      </w:tcPr>
    </w:tblStylePr>
  </w:style>
  <w:style w:type="table" w:styleId="72">
    <w:name w:val="Table List 7"/>
    <w:basedOn w:val="a6"/>
    <w:semiHidden/>
    <w:rsid w:val="00E3619C"/>
    <w:pPr>
      <w:adjustRightInd w:val="0"/>
      <w:snapToGrid w:val="0"/>
      <w:spacing w:before="160" w:after="160" w:line="240" w:lineRule="atLeast"/>
      <w:ind w:left="1701"/>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nil"/>
          <w:tr2bl w:val="single" w:sz="6" w:space="0" w:color="auto"/>
        </w:tcBorders>
      </w:tcPr>
    </w:tblStylePr>
  </w:style>
  <w:style w:type="table" w:styleId="afff">
    <w:name w:val="Table Contemporary"/>
    <w:basedOn w:val="a6"/>
    <w:semiHidden/>
    <w:rsid w:val="00E3619C"/>
    <w:pPr>
      <w:adjustRightInd w:val="0"/>
      <w:snapToGrid w:val="0"/>
      <w:spacing w:before="160" w:after="160" w:line="240" w:lineRule="atLeast"/>
      <w:ind w:left="1701"/>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9">
    <w:name w:val="Table Columns 1"/>
    <w:basedOn w:val="a6"/>
    <w:semiHidden/>
    <w:rsid w:val="00E3619C"/>
    <w:pPr>
      <w:adjustRightInd w:val="0"/>
      <w:snapToGrid w:val="0"/>
      <w:spacing w:before="160" w:after="160" w:line="240" w:lineRule="atLeast"/>
      <w:ind w:left="1701"/>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Columns 2"/>
    <w:basedOn w:val="a6"/>
    <w:semiHidden/>
    <w:rsid w:val="00E3619C"/>
    <w:pPr>
      <w:adjustRightInd w:val="0"/>
      <w:snapToGrid w:val="0"/>
      <w:spacing w:before="160" w:after="160" w:line="240" w:lineRule="atLeast"/>
      <w:ind w:left="1701"/>
    </w:pPr>
    <w:rPr>
      <w:b/>
      <w:bCs/>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e">
    <w:name w:val="Table Columns 3"/>
    <w:basedOn w:val="a6"/>
    <w:semiHidden/>
    <w:rsid w:val="00E3619C"/>
    <w:pPr>
      <w:adjustRightInd w:val="0"/>
      <w:snapToGrid w:val="0"/>
      <w:spacing w:before="160" w:after="160" w:line="240" w:lineRule="atLeast"/>
      <w:ind w:left="1701"/>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a">
    <w:name w:val="Table Columns 4"/>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6"/>
    <w:semiHidden/>
    <w:rsid w:val="00E3619C"/>
    <w:pPr>
      <w:adjustRightInd w:val="0"/>
      <w:snapToGrid w:val="0"/>
      <w:spacing w:before="160" w:after="160" w:line="240" w:lineRule="atLeast"/>
      <w:ind w:left="1701"/>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a">
    <w:name w:val="Table Grid 1"/>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nil"/>
          <w:tr2bl w:val="single" w:sz="6" w:space="0" w:color="000000"/>
        </w:tcBorders>
      </w:tcPr>
    </w:tblStylePr>
  </w:style>
  <w:style w:type="table" w:styleId="2f1">
    <w:name w:val="Table Grid 2"/>
    <w:basedOn w:val="a6"/>
    <w:semiHidden/>
    <w:rsid w:val="00E3619C"/>
    <w:pPr>
      <w:adjustRightInd w:val="0"/>
      <w:snapToGrid w:val="0"/>
      <w:spacing w:before="160" w:after="160" w:line="240" w:lineRule="atLeast"/>
      <w:ind w:left="1701"/>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
    <w:name w:val="Table Grid 3"/>
    <w:basedOn w:val="a6"/>
    <w:semiHidden/>
    <w:rsid w:val="00E3619C"/>
    <w:pPr>
      <w:adjustRightInd w:val="0"/>
      <w:snapToGrid w:val="0"/>
      <w:spacing w:before="160" w:after="160" w:line="240" w:lineRule="atLeast"/>
      <w:ind w:left="1701"/>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nil"/>
          <w:tr2bl w:val="single" w:sz="6" w:space="0" w:color="000000"/>
        </w:tcBorders>
      </w:tcPr>
    </w:tblStylePr>
  </w:style>
  <w:style w:type="table" w:styleId="4b">
    <w:name w:val="Table Grid 4"/>
    <w:basedOn w:val="a6"/>
    <w:semiHidden/>
    <w:rsid w:val="00E3619C"/>
    <w:pPr>
      <w:adjustRightInd w:val="0"/>
      <w:snapToGrid w:val="0"/>
      <w:spacing w:before="160" w:after="160" w:line="240" w:lineRule="atLeast"/>
      <w:ind w:left="1701"/>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a">
    <w:name w:val="Table Grid 5"/>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nil"/>
          <w:tr2bl w:val="single" w:sz="6" w:space="0" w:color="000000"/>
        </w:tcBorders>
      </w:tcPr>
    </w:tblStylePr>
  </w:style>
  <w:style w:type="table" w:styleId="64">
    <w:name w:val="Table Grid 6"/>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nil"/>
          <w:tr2bl w:val="single" w:sz="6" w:space="0" w:color="000000"/>
        </w:tcBorders>
      </w:tcPr>
    </w:tblStylePr>
  </w:style>
  <w:style w:type="table" w:styleId="73">
    <w:name w:val="Table Grid 7"/>
    <w:basedOn w:val="a6"/>
    <w:semiHidden/>
    <w:rsid w:val="00E3619C"/>
    <w:pPr>
      <w:adjustRightInd w:val="0"/>
      <w:snapToGrid w:val="0"/>
      <w:spacing w:before="160" w:after="160" w:line="240" w:lineRule="atLeast"/>
      <w:ind w:left="1701"/>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nil"/>
          <w:tr2bl w:val="single" w:sz="6" w:space="0" w:color="000000"/>
        </w:tcBorders>
      </w:tcPr>
    </w:tblStylePr>
  </w:style>
  <w:style w:type="table" w:styleId="83">
    <w:name w:val="Table Grid 8"/>
    <w:basedOn w:val="a6"/>
    <w:semiHidden/>
    <w:rsid w:val="00E3619C"/>
    <w:pPr>
      <w:adjustRightInd w:val="0"/>
      <w:snapToGrid w:val="0"/>
      <w:spacing w:before="160" w:after="160" w:line="240" w:lineRule="atLeast"/>
      <w:ind w:left="1701"/>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b">
    <w:name w:val="Table Web 1"/>
    <w:basedOn w:val="a6"/>
    <w:semiHidden/>
    <w:rsid w:val="00E3619C"/>
    <w:pPr>
      <w:adjustRightInd w:val="0"/>
      <w:snapToGrid w:val="0"/>
      <w:spacing w:before="160" w:after="160" w:line="240" w:lineRule="atLeast"/>
      <w:ind w:left="1701"/>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2f2">
    <w:name w:val="Table Web 2"/>
    <w:basedOn w:val="a6"/>
    <w:semiHidden/>
    <w:rsid w:val="00E3619C"/>
    <w:pPr>
      <w:adjustRightInd w:val="0"/>
      <w:snapToGrid w:val="0"/>
      <w:spacing w:before="160" w:after="160" w:line="240" w:lineRule="atLeast"/>
      <w:ind w:left="1701"/>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3f0">
    <w:name w:val="Table Web 3"/>
    <w:basedOn w:val="a6"/>
    <w:semiHidden/>
    <w:rsid w:val="00E3619C"/>
    <w:pPr>
      <w:adjustRightInd w:val="0"/>
      <w:snapToGrid w:val="0"/>
      <w:spacing w:before="160" w:after="160" w:line="240" w:lineRule="atLeast"/>
      <w:ind w:left="1701"/>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afff0">
    <w:name w:val="Table Professional"/>
    <w:basedOn w:val="a6"/>
    <w:semiHidden/>
    <w:rsid w:val="00E3619C"/>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afff1">
    <w:name w:val="endnote reference"/>
    <w:semiHidden/>
    <w:rsid w:val="00E3619C"/>
    <w:rPr>
      <w:vertAlign w:val="superscript"/>
    </w:rPr>
  </w:style>
  <w:style w:type="character" w:styleId="afff2">
    <w:name w:val="page number"/>
    <w:basedOn w:val="a5"/>
    <w:semiHidden/>
    <w:rsid w:val="00E3619C"/>
  </w:style>
  <w:style w:type="character" w:styleId="afff3">
    <w:name w:val="FollowedHyperlink"/>
    <w:rsid w:val="00E3619C"/>
    <w:rPr>
      <w:color w:val="800080"/>
      <w:u w:val="none"/>
    </w:rPr>
  </w:style>
  <w:style w:type="character" w:styleId="afff4">
    <w:name w:val="Emphasis"/>
    <w:qFormat/>
    <w:rsid w:val="00E3619C"/>
    <w:rPr>
      <w:i/>
      <w:iCs/>
    </w:rPr>
  </w:style>
  <w:style w:type="character" w:styleId="afff5">
    <w:name w:val="line number"/>
    <w:basedOn w:val="a5"/>
    <w:semiHidden/>
    <w:rsid w:val="00E3619C"/>
  </w:style>
  <w:style w:type="character" w:styleId="HTML1">
    <w:name w:val="HTML Definition"/>
    <w:semiHidden/>
    <w:rsid w:val="00E3619C"/>
    <w:rPr>
      <w:i/>
      <w:iCs/>
    </w:rPr>
  </w:style>
  <w:style w:type="character" w:styleId="HTML2">
    <w:name w:val="HTML Typewriter"/>
    <w:semiHidden/>
    <w:rsid w:val="00E3619C"/>
    <w:rPr>
      <w:rFonts w:ascii="Courier New" w:hAnsi="Courier New" w:cs="Courier New"/>
      <w:sz w:val="20"/>
      <w:szCs w:val="20"/>
    </w:rPr>
  </w:style>
  <w:style w:type="character" w:styleId="HTML3">
    <w:name w:val="HTML Acronym"/>
    <w:basedOn w:val="a5"/>
    <w:semiHidden/>
    <w:rsid w:val="00E3619C"/>
  </w:style>
  <w:style w:type="character" w:styleId="HTML4">
    <w:name w:val="HTML Variable"/>
    <w:semiHidden/>
    <w:rsid w:val="00E3619C"/>
    <w:rPr>
      <w:i/>
      <w:iCs/>
    </w:rPr>
  </w:style>
  <w:style w:type="character" w:styleId="afff6">
    <w:name w:val="Hyperlink"/>
    <w:uiPriority w:val="99"/>
    <w:rsid w:val="00E3619C"/>
    <w:rPr>
      <w:color w:val="0000FF"/>
      <w:u w:val="none"/>
    </w:rPr>
  </w:style>
  <w:style w:type="character" w:styleId="HTML5">
    <w:name w:val="HTML Code"/>
    <w:semiHidden/>
    <w:rsid w:val="00E3619C"/>
    <w:rPr>
      <w:rFonts w:ascii="Courier New" w:hAnsi="Courier New" w:cs="Courier New"/>
      <w:sz w:val="20"/>
      <w:szCs w:val="20"/>
    </w:rPr>
  </w:style>
  <w:style w:type="character" w:styleId="afff7">
    <w:name w:val="annotation reference"/>
    <w:semiHidden/>
    <w:rsid w:val="00E3619C"/>
    <w:rPr>
      <w:sz w:val="21"/>
      <w:szCs w:val="21"/>
    </w:rPr>
  </w:style>
  <w:style w:type="character" w:styleId="HTML6">
    <w:name w:val="HTML Cite"/>
    <w:semiHidden/>
    <w:rsid w:val="00E3619C"/>
    <w:rPr>
      <w:i/>
      <w:iCs/>
    </w:rPr>
  </w:style>
  <w:style w:type="character" w:styleId="afff8">
    <w:name w:val="footnote reference"/>
    <w:semiHidden/>
    <w:rsid w:val="00E3619C"/>
    <w:rPr>
      <w:vertAlign w:val="superscript"/>
    </w:rPr>
  </w:style>
  <w:style w:type="character" w:styleId="HTML7">
    <w:name w:val="HTML Keyboard"/>
    <w:semiHidden/>
    <w:rsid w:val="00E3619C"/>
    <w:rPr>
      <w:rFonts w:ascii="Courier New" w:hAnsi="Courier New" w:cs="Courier New"/>
      <w:sz w:val="20"/>
      <w:szCs w:val="20"/>
    </w:rPr>
  </w:style>
  <w:style w:type="character" w:styleId="HTML8">
    <w:name w:val="HTML Sample"/>
    <w:semiHidden/>
    <w:rsid w:val="00E3619C"/>
    <w:rPr>
      <w:rFonts w:ascii="Courier New" w:hAnsi="Courier New" w:cs="Courier New"/>
    </w:rPr>
  </w:style>
  <w:style w:type="character" w:customStyle="1" w:styleId="2Char">
    <w:name w:val="标题 2 Char"/>
    <w:basedOn w:val="a5"/>
    <w:link w:val="22"/>
    <w:rsid w:val="00E3619C"/>
    <w:rPr>
      <w:rFonts w:ascii="Arial" w:eastAsia="黑体" w:hAnsi="Arial" w:cstheme="minorBidi"/>
      <w:b/>
      <w:bCs/>
      <w:sz w:val="32"/>
      <w:szCs w:val="32"/>
    </w:rPr>
  </w:style>
  <w:style w:type="character" w:customStyle="1" w:styleId="Charb">
    <w:name w:val="正文缩进 Char"/>
    <w:link w:val="af8"/>
    <w:uiPriority w:val="99"/>
    <w:qFormat/>
    <w:rsid w:val="00E3619C"/>
    <w:rPr>
      <w:rFonts w:cs="Arial"/>
      <w:kern w:val="2"/>
      <w:sz w:val="21"/>
      <w:szCs w:val="21"/>
    </w:rPr>
  </w:style>
  <w:style w:type="character" w:customStyle="1" w:styleId="Char0">
    <w:name w:val="正文文本缩进 Char"/>
    <w:basedOn w:val="a5"/>
    <w:link w:val="a9"/>
    <w:rsid w:val="00E3619C"/>
    <w:rPr>
      <w:rFonts w:asciiTheme="minorHAnsi" w:eastAsiaTheme="minorEastAsia" w:hAnsiTheme="minorHAnsi" w:cstheme="minorBidi"/>
      <w:kern w:val="2"/>
      <w:sz w:val="28"/>
      <w:szCs w:val="22"/>
    </w:rPr>
  </w:style>
  <w:style w:type="character" w:customStyle="1" w:styleId="2Char0">
    <w:name w:val="正文首行缩进 2 Char"/>
    <w:basedOn w:val="Char0"/>
    <w:link w:val="23"/>
    <w:rsid w:val="00E3619C"/>
    <w:rPr>
      <w:rFonts w:asciiTheme="minorHAnsi" w:eastAsiaTheme="minorEastAsia" w:hAnsiTheme="minorHAnsi" w:cstheme="minorBidi"/>
      <w:kern w:val="2"/>
      <w:sz w:val="28"/>
      <w:szCs w:val="22"/>
    </w:rPr>
  </w:style>
  <w:style w:type="paragraph" w:customStyle="1" w:styleId="BlockLabel">
    <w:name w:val="Block Label"/>
    <w:basedOn w:val="a3"/>
    <w:next w:val="a3"/>
    <w:rsid w:val="00E3619C"/>
    <w:pPr>
      <w:keepNext/>
      <w:keepLines/>
      <w:widowControl/>
      <w:topLinePunct/>
      <w:adjustRightInd w:val="0"/>
      <w:snapToGrid w:val="0"/>
      <w:spacing w:before="300" w:after="80" w:line="240" w:lineRule="atLeast"/>
      <w:jc w:val="left"/>
    </w:pPr>
    <w:rPr>
      <w:rFonts w:ascii="Book Antiqua" w:eastAsia="黑体" w:hAnsi="Book Antiqua" w:cs="Book Antiqua" w:hint="eastAsia"/>
      <w:bCs/>
      <w:kern w:val="0"/>
      <w:sz w:val="26"/>
      <w:szCs w:val="26"/>
    </w:rPr>
  </w:style>
  <w:style w:type="paragraph" w:customStyle="1" w:styleId="Step">
    <w:name w:val="Step"/>
    <w:basedOn w:val="a3"/>
    <w:rsid w:val="00E3619C"/>
    <w:pPr>
      <w:widowControl/>
      <w:tabs>
        <w:tab w:val="left" w:pos="1701"/>
      </w:tabs>
      <w:topLinePunct/>
      <w:adjustRightInd w:val="0"/>
      <w:snapToGrid w:val="0"/>
      <w:spacing w:before="160" w:after="160" w:line="240" w:lineRule="atLeast"/>
      <w:ind w:left="1701" w:hanging="159"/>
      <w:jc w:val="left"/>
    </w:pPr>
    <w:rPr>
      <w:rFonts w:ascii="Times New Roman" w:eastAsia="宋体" w:hAnsi="Times New Roman" w:cs="Arial" w:hint="eastAsia"/>
      <w:snapToGrid w:val="0"/>
      <w:kern w:val="0"/>
      <w:szCs w:val="21"/>
    </w:rPr>
  </w:style>
  <w:style w:type="paragraph" w:customStyle="1" w:styleId="FigureDescription">
    <w:name w:val="Figure Description"/>
    <w:next w:val="Figure"/>
    <w:rsid w:val="00E3619C"/>
    <w:pPr>
      <w:keepNext/>
      <w:adjustRightInd w:val="0"/>
      <w:snapToGrid w:val="0"/>
      <w:spacing w:before="320" w:after="80" w:line="240" w:lineRule="atLeast"/>
      <w:ind w:left="1701"/>
    </w:pPr>
    <w:rPr>
      <w:rFonts w:eastAsia="黑体" w:cs="Arial"/>
      <w:spacing w:val="-4"/>
      <w:kern w:val="2"/>
      <w:sz w:val="21"/>
      <w:szCs w:val="21"/>
    </w:rPr>
  </w:style>
  <w:style w:type="paragraph" w:customStyle="1" w:styleId="Figure">
    <w:name w:val="Figure"/>
    <w:basedOn w:val="a3"/>
    <w:next w:val="a3"/>
    <w:rsid w:val="00E3619C"/>
    <w:pPr>
      <w:keepNext/>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paragraph" w:customStyle="1" w:styleId="TableDescription">
    <w:name w:val="Table Description"/>
    <w:basedOn w:val="a3"/>
    <w:next w:val="a3"/>
    <w:rsid w:val="00E3619C"/>
    <w:pPr>
      <w:keepNext/>
      <w:widowControl/>
      <w:topLinePunct/>
      <w:adjustRightInd w:val="0"/>
      <w:snapToGrid w:val="0"/>
      <w:spacing w:before="320" w:after="80" w:line="240" w:lineRule="atLeast"/>
      <w:ind w:left="1701"/>
      <w:jc w:val="left"/>
    </w:pPr>
    <w:rPr>
      <w:rFonts w:ascii="Times New Roman" w:eastAsia="黑体" w:hAnsi="Times New Roman" w:cs="Arial" w:hint="eastAsia"/>
      <w:spacing w:val="-4"/>
      <w:szCs w:val="21"/>
    </w:rPr>
  </w:style>
  <w:style w:type="paragraph" w:customStyle="1" w:styleId="NormalInTitlePage">
    <w:name w:val="Normal In Title Page"/>
    <w:rsid w:val="00E3619C"/>
    <w:rPr>
      <w:rFonts w:ascii="Arial" w:hAnsi="Arial" w:cs="Arial"/>
      <w:kern w:val="2"/>
      <w:sz w:val="22"/>
      <w:szCs w:val="22"/>
    </w:rPr>
  </w:style>
  <w:style w:type="paragraph" w:customStyle="1" w:styleId="TableTextInTitlePage">
    <w:name w:val="Table Text In Title Page"/>
    <w:rsid w:val="00E3619C"/>
    <w:pPr>
      <w:autoSpaceDE w:val="0"/>
      <w:autoSpaceDN w:val="0"/>
      <w:spacing w:before="80" w:after="80"/>
    </w:pPr>
    <w:rPr>
      <w:rFonts w:ascii="Arial" w:hAnsi="Arial" w:cs="Arial"/>
      <w:snapToGrid w:val="0"/>
      <w:lang w:val="zh-CN" w:eastAsia="en-US"/>
    </w:rPr>
  </w:style>
  <w:style w:type="paragraph" w:customStyle="1" w:styleId="Appendixheading1">
    <w:name w:val="Appendix heading 1"/>
    <w:basedOn w:val="1"/>
    <w:next w:val="21"/>
    <w:rsid w:val="00E3619C"/>
    <w:pPr>
      <w:keepLines/>
      <w:numPr>
        <w:numId w:val="16"/>
      </w:numPr>
      <w:topLinePunct w:val="0"/>
    </w:pPr>
    <w:rPr>
      <w:bCs w:val="0"/>
    </w:rPr>
  </w:style>
  <w:style w:type="paragraph" w:customStyle="1" w:styleId="21">
    <w:name w:val="附录 标题 2"/>
    <w:basedOn w:val="22"/>
    <w:next w:val="31"/>
    <w:rsid w:val="00E3619C"/>
    <w:pPr>
      <w:widowControl/>
      <w:numPr>
        <w:ilvl w:val="1"/>
        <w:numId w:val="16"/>
      </w:numPr>
      <w:adjustRightInd w:val="0"/>
      <w:snapToGrid w:val="0"/>
      <w:spacing w:before="200" w:after="160" w:line="240" w:lineRule="atLeast"/>
      <w:jc w:val="left"/>
    </w:pPr>
    <w:rPr>
      <w:rFonts w:ascii="Book Antiqua" w:hAnsi="Book Antiqua" w:cs="Times New Roman" w:hint="eastAsia"/>
      <w:b w:val="0"/>
      <w:sz w:val="36"/>
      <w:szCs w:val="36"/>
      <w:lang w:eastAsia="en-US"/>
    </w:rPr>
  </w:style>
  <w:style w:type="paragraph" w:customStyle="1" w:styleId="31">
    <w:name w:val="附录 标题 3"/>
    <w:basedOn w:val="32"/>
    <w:next w:val="42"/>
    <w:rsid w:val="00E3619C"/>
    <w:pPr>
      <w:numPr>
        <w:ilvl w:val="2"/>
        <w:numId w:val="16"/>
      </w:numPr>
      <w:topLinePunct w:val="0"/>
    </w:pPr>
    <w:rPr>
      <w:rFonts w:cs="Times New Roman"/>
    </w:rPr>
  </w:style>
  <w:style w:type="paragraph" w:customStyle="1" w:styleId="42">
    <w:name w:val="附录 标题 4"/>
    <w:basedOn w:val="43"/>
    <w:next w:val="52"/>
    <w:rsid w:val="00E3619C"/>
    <w:pPr>
      <w:keepNext/>
      <w:keepLines/>
      <w:widowControl/>
      <w:numPr>
        <w:ilvl w:val="3"/>
        <w:numId w:val="16"/>
      </w:numPr>
      <w:tabs>
        <w:tab w:val="clear" w:pos="0"/>
      </w:tabs>
      <w:autoSpaceDE/>
      <w:autoSpaceDN/>
      <w:adjustRightInd w:val="0"/>
      <w:snapToGrid w:val="0"/>
      <w:spacing w:before="160" w:after="160" w:line="240" w:lineRule="atLeast"/>
      <w:jc w:val="left"/>
    </w:pPr>
    <w:rPr>
      <w:rFonts w:ascii="Book Antiqua" w:eastAsia="黑体" w:hAnsi="Book Antiqua" w:hint="eastAsia"/>
      <w:kern w:val="0"/>
      <w:sz w:val="28"/>
      <w:szCs w:val="28"/>
    </w:rPr>
  </w:style>
  <w:style w:type="paragraph" w:customStyle="1" w:styleId="52">
    <w:name w:val="附录 标题 5"/>
    <w:basedOn w:val="53"/>
    <w:next w:val="a3"/>
    <w:rsid w:val="00E3619C"/>
    <w:pPr>
      <w:numPr>
        <w:ilvl w:val="4"/>
        <w:numId w:val="16"/>
      </w:numPr>
      <w:topLinePunct w:val="0"/>
    </w:pPr>
    <w:rPr>
      <w:rFonts w:cs="Times New Roman"/>
    </w:rPr>
  </w:style>
  <w:style w:type="paragraph" w:customStyle="1" w:styleId="Subsection">
    <w:name w:val="Subsection"/>
    <w:basedOn w:val="a3"/>
    <w:next w:val="a3"/>
    <w:rsid w:val="00E3619C"/>
    <w:pPr>
      <w:keepNext/>
      <w:keepLines/>
      <w:widowControl/>
      <w:topLinePunct/>
      <w:adjustRightInd w:val="0"/>
      <w:snapToGrid w:val="0"/>
      <w:spacing w:before="300" w:after="80" w:line="240" w:lineRule="atLeast"/>
      <w:jc w:val="left"/>
    </w:pPr>
    <w:rPr>
      <w:rFonts w:ascii="Book Antiqua" w:eastAsia="黑体" w:hAnsi="Book Antiqua" w:cs="Book Antiqua" w:hint="eastAsia"/>
      <w:bCs/>
      <w:kern w:val="0"/>
      <w:sz w:val="22"/>
    </w:rPr>
  </w:style>
  <w:style w:type="paragraph" w:customStyle="1" w:styleId="BlockLabelWithSixNumber">
    <w:name w:val="Block Label With Six Number"/>
    <w:basedOn w:val="a3"/>
    <w:next w:val="a3"/>
    <w:rsid w:val="00E3619C"/>
    <w:pPr>
      <w:keepNext/>
      <w:keepLines/>
      <w:widowControl/>
      <w:topLinePunct/>
      <w:adjustRightInd w:val="0"/>
      <w:snapToGrid w:val="0"/>
      <w:spacing w:before="300" w:after="80" w:line="240" w:lineRule="atLeast"/>
      <w:jc w:val="left"/>
      <w:outlineLvl w:val="5"/>
    </w:pPr>
    <w:rPr>
      <w:rFonts w:ascii="Book Antiqua" w:eastAsia="黑体" w:hAnsi="Book Antiqua" w:cs="Book Antiqua" w:hint="eastAsia"/>
      <w:bCs/>
      <w:kern w:val="0"/>
      <w:sz w:val="24"/>
      <w:szCs w:val="24"/>
    </w:rPr>
  </w:style>
  <w:style w:type="paragraph" w:customStyle="1" w:styleId="BlockLabelWithSevenNumber">
    <w:name w:val="Block Label With Seven Number"/>
    <w:basedOn w:val="a3"/>
    <w:next w:val="a3"/>
    <w:rsid w:val="00E3619C"/>
    <w:pPr>
      <w:keepNext/>
      <w:keepLines/>
      <w:widowControl/>
      <w:topLinePunct/>
      <w:adjustRightInd w:val="0"/>
      <w:snapToGrid w:val="0"/>
      <w:spacing w:before="300" w:after="80" w:line="240" w:lineRule="atLeast"/>
      <w:jc w:val="left"/>
      <w:outlineLvl w:val="6"/>
    </w:pPr>
    <w:rPr>
      <w:rFonts w:ascii="Book Antiqua" w:eastAsia="黑体" w:hAnsi="Book Antiqua" w:cs="Book Antiqua" w:hint="eastAsia"/>
      <w:bCs/>
      <w:kern w:val="0"/>
      <w:sz w:val="24"/>
      <w:szCs w:val="24"/>
    </w:rPr>
  </w:style>
  <w:style w:type="paragraph" w:customStyle="1" w:styleId="BlockLabelInTitlePage">
    <w:name w:val="Block Label In Title Page"/>
    <w:next w:val="a3"/>
    <w:rsid w:val="00E3619C"/>
    <w:pPr>
      <w:keepNext/>
      <w:keepLines/>
      <w:spacing w:before="200" w:after="160"/>
    </w:pPr>
    <w:rPr>
      <w:rFonts w:ascii="Book Antiqua" w:eastAsia="黑体" w:hAnsi="Book Antiqua" w:cs="Book Antiqua"/>
      <w:bCs/>
      <w:sz w:val="26"/>
      <w:szCs w:val="26"/>
    </w:rPr>
  </w:style>
  <w:style w:type="paragraph" w:customStyle="1" w:styleId="CopyrightDeclaration1">
    <w:name w:val="Copyright Declaration1"/>
    <w:rsid w:val="00E3619C"/>
    <w:pPr>
      <w:spacing w:before="80" w:after="80"/>
    </w:pPr>
    <w:rPr>
      <w:rFonts w:ascii="Arial" w:eastAsia="黑体" w:hAnsi="Arial" w:cs="Arial"/>
      <w:b/>
      <w:bCs/>
      <w:sz w:val="48"/>
      <w:szCs w:val="48"/>
    </w:rPr>
  </w:style>
  <w:style w:type="paragraph" w:customStyle="1" w:styleId="Cover1">
    <w:name w:val="Cover 1"/>
    <w:basedOn w:val="a3"/>
    <w:rsid w:val="00E3619C"/>
    <w:pPr>
      <w:kinsoku w:val="0"/>
      <w:overflowPunct w:val="0"/>
      <w:autoSpaceDE w:val="0"/>
      <w:autoSpaceDN w:val="0"/>
      <w:adjustRightInd w:val="0"/>
      <w:snapToGrid w:val="0"/>
      <w:spacing w:before="80" w:after="80" w:line="240" w:lineRule="atLeast"/>
      <w:jc w:val="left"/>
    </w:pPr>
    <w:rPr>
      <w:rFonts w:ascii="Arial" w:eastAsia="宋体" w:hAnsi="Arial" w:cs="Arial" w:hint="eastAsia"/>
      <w:b/>
      <w:bCs/>
      <w:kern w:val="0"/>
      <w:sz w:val="40"/>
      <w:szCs w:val="40"/>
    </w:rPr>
  </w:style>
  <w:style w:type="paragraph" w:customStyle="1" w:styleId="Cover2">
    <w:name w:val="Cover 2"/>
    <w:rsid w:val="00E3619C"/>
    <w:pPr>
      <w:adjustRightInd w:val="0"/>
      <w:snapToGrid w:val="0"/>
    </w:pPr>
    <w:rPr>
      <w:rFonts w:ascii="Arial" w:eastAsia="黑体" w:hAnsi="Arial" w:cs="Arial"/>
      <w:sz w:val="32"/>
      <w:szCs w:val="32"/>
      <w:lang w:eastAsia="en-US"/>
    </w:rPr>
  </w:style>
  <w:style w:type="paragraph" w:customStyle="1" w:styleId="CoverText">
    <w:name w:val="Cover Text"/>
    <w:rsid w:val="00E3619C"/>
    <w:pPr>
      <w:adjustRightInd w:val="0"/>
      <w:snapToGrid w:val="0"/>
      <w:spacing w:before="80" w:after="80" w:line="240" w:lineRule="atLeast"/>
      <w:jc w:val="both"/>
    </w:pPr>
    <w:rPr>
      <w:rFonts w:ascii="Arial" w:hAnsi="Arial" w:cs="Arial"/>
      <w:snapToGrid w:val="0"/>
    </w:rPr>
  </w:style>
  <w:style w:type="paragraph" w:customStyle="1" w:styleId="Cover5">
    <w:name w:val="Cover 5"/>
    <w:basedOn w:val="a3"/>
    <w:rsid w:val="00E3619C"/>
    <w:pPr>
      <w:topLinePunct/>
      <w:adjustRightInd w:val="0"/>
      <w:snapToGrid w:val="0"/>
      <w:jc w:val="left"/>
    </w:pPr>
    <w:rPr>
      <w:rFonts w:ascii="Arial" w:eastAsia="宋体" w:hAnsi="Times New Roman" w:cs="Arial" w:hint="eastAsia"/>
      <w:sz w:val="18"/>
      <w:szCs w:val="18"/>
    </w:rPr>
  </w:style>
  <w:style w:type="paragraph" w:customStyle="1" w:styleId="Cover3">
    <w:name w:val="Cover 3"/>
    <w:basedOn w:val="a3"/>
    <w:rsid w:val="00E3619C"/>
    <w:pPr>
      <w:adjustRightInd w:val="0"/>
      <w:snapToGrid w:val="0"/>
      <w:spacing w:before="80" w:after="80" w:line="240" w:lineRule="atLeast"/>
      <w:jc w:val="left"/>
    </w:pPr>
    <w:rPr>
      <w:rFonts w:ascii="Arial" w:eastAsia="黑体" w:hAnsi="Arial" w:cs="Arial" w:hint="eastAsia"/>
      <w:b/>
      <w:bCs/>
      <w:spacing w:val="-4"/>
      <w:sz w:val="22"/>
      <w:lang w:eastAsia="en-US"/>
    </w:rPr>
  </w:style>
  <w:style w:type="paragraph" w:customStyle="1" w:styleId="Cover4">
    <w:name w:val="Cover 4"/>
    <w:basedOn w:val="a3"/>
    <w:rsid w:val="00E3619C"/>
    <w:pPr>
      <w:adjustRightInd w:val="0"/>
      <w:snapToGrid w:val="0"/>
      <w:spacing w:before="80" w:after="80" w:line="240" w:lineRule="atLeast"/>
      <w:jc w:val="left"/>
    </w:pPr>
    <w:rPr>
      <w:rFonts w:ascii="Arial" w:eastAsia="黑体" w:hAnsi="Arial" w:cs="Arial" w:hint="eastAsia"/>
      <w:b/>
      <w:bCs/>
      <w:spacing w:val="-4"/>
      <w:sz w:val="22"/>
    </w:rPr>
  </w:style>
  <w:style w:type="paragraph" w:customStyle="1" w:styleId="FigureText">
    <w:name w:val="Figure Text"/>
    <w:rsid w:val="00E3619C"/>
    <w:pPr>
      <w:widowControl w:val="0"/>
      <w:adjustRightInd w:val="0"/>
      <w:snapToGrid w:val="0"/>
      <w:spacing w:line="240" w:lineRule="atLeast"/>
    </w:pPr>
    <w:rPr>
      <w:rFonts w:cs="Arial"/>
      <w:sz w:val="18"/>
      <w:szCs w:val="18"/>
      <w:lang w:eastAsia="en-US"/>
    </w:rPr>
  </w:style>
  <w:style w:type="paragraph" w:customStyle="1" w:styleId="HeadingRight">
    <w:name w:val="Heading Right"/>
    <w:basedOn w:val="a3"/>
    <w:rsid w:val="00E3619C"/>
    <w:pPr>
      <w:widowControl/>
      <w:topLinePunct/>
      <w:adjustRightInd w:val="0"/>
      <w:snapToGrid w:val="0"/>
      <w:spacing w:line="240" w:lineRule="atLeast"/>
      <w:jc w:val="right"/>
    </w:pPr>
    <w:rPr>
      <w:rFonts w:ascii="Times New Roman" w:eastAsia="宋体" w:hAnsi="Times New Roman" w:cs="Arial" w:hint="eastAsia"/>
      <w:sz w:val="20"/>
      <w:szCs w:val="20"/>
    </w:rPr>
  </w:style>
  <w:style w:type="paragraph" w:customStyle="1" w:styleId="Heading1NoNumber">
    <w:name w:val="Heading1 No Number"/>
    <w:basedOn w:val="1"/>
    <w:next w:val="a3"/>
    <w:rsid w:val="00E3619C"/>
    <w:pPr>
      <w:pageBreakBefore/>
    </w:pPr>
  </w:style>
  <w:style w:type="paragraph" w:customStyle="1" w:styleId="Heading2NoNumber">
    <w:name w:val="Heading2 No Number"/>
    <w:basedOn w:val="22"/>
    <w:next w:val="a3"/>
    <w:rsid w:val="00E3619C"/>
    <w:pPr>
      <w:widowControl/>
      <w:topLinePunct/>
      <w:adjustRightInd w:val="0"/>
      <w:snapToGrid w:val="0"/>
      <w:spacing w:before="600" w:after="160" w:line="240" w:lineRule="atLeast"/>
      <w:jc w:val="left"/>
      <w:outlineLvl w:val="9"/>
    </w:pPr>
    <w:rPr>
      <w:rFonts w:ascii="Book Antiqua" w:hAnsi="Book Antiqua" w:cs="Book Antiqua" w:hint="eastAsia"/>
      <w:b w:val="0"/>
      <w:sz w:val="36"/>
      <w:szCs w:val="36"/>
      <w:lang w:eastAsia="en-US"/>
    </w:rPr>
  </w:style>
  <w:style w:type="paragraph" w:customStyle="1" w:styleId="Heading2NoNumber4lite">
    <w:name w:val="Heading2 No Number 4 lite"/>
    <w:basedOn w:val="22"/>
    <w:next w:val="a3"/>
    <w:rsid w:val="00E3619C"/>
    <w:pPr>
      <w:widowControl/>
      <w:topLinePunct/>
      <w:adjustRightInd w:val="0"/>
      <w:snapToGrid w:val="0"/>
      <w:spacing w:before="600" w:after="160" w:line="240" w:lineRule="atLeast"/>
      <w:jc w:val="left"/>
    </w:pPr>
    <w:rPr>
      <w:rFonts w:ascii="Book Antiqua" w:hAnsi="Book Antiqua" w:cs="Book Antiqua" w:hint="eastAsia"/>
      <w:b w:val="0"/>
      <w:sz w:val="36"/>
      <w:szCs w:val="36"/>
      <w:lang w:eastAsia="en-US"/>
    </w:rPr>
  </w:style>
  <w:style w:type="paragraph" w:customStyle="1" w:styleId="Heading3NoNumber">
    <w:name w:val="Heading3 No Number"/>
    <w:basedOn w:val="32"/>
    <w:next w:val="a3"/>
    <w:rsid w:val="00E3619C"/>
    <w:rPr>
      <w:rFonts w:cs="Book Antiqua"/>
    </w:rPr>
  </w:style>
  <w:style w:type="paragraph" w:customStyle="1" w:styleId="Heading4NoNumber">
    <w:name w:val="Heading4 No Number"/>
    <w:basedOn w:val="a3"/>
    <w:semiHidden/>
    <w:rsid w:val="00E3619C"/>
    <w:pPr>
      <w:keepNext/>
      <w:widowControl/>
      <w:topLinePunct/>
      <w:adjustRightInd w:val="0"/>
      <w:snapToGrid w:val="0"/>
      <w:spacing w:before="200" w:after="160" w:line="240" w:lineRule="atLeast"/>
      <w:ind w:left="1701"/>
      <w:jc w:val="left"/>
    </w:pPr>
    <w:rPr>
      <w:rFonts w:ascii="Times New Roman" w:eastAsia="黑体" w:hAnsi="Times New Roman" w:cs="Arial" w:hint="eastAsia"/>
      <w:bCs/>
      <w:spacing w:val="-4"/>
      <w:szCs w:val="21"/>
    </w:rPr>
  </w:style>
  <w:style w:type="paragraph" w:customStyle="1" w:styleId="AboutThisChapter">
    <w:name w:val="About This Chapter"/>
    <w:basedOn w:val="Heading2NoNumber"/>
    <w:next w:val="a3"/>
    <w:rsid w:val="00E3619C"/>
    <w:pPr>
      <w:spacing w:after="560"/>
    </w:pPr>
  </w:style>
  <w:style w:type="paragraph" w:customStyle="1" w:styleId="ItemList">
    <w:name w:val="Item List"/>
    <w:rsid w:val="00E3619C"/>
    <w:pPr>
      <w:numPr>
        <w:numId w:val="17"/>
      </w:numPr>
      <w:adjustRightInd w:val="0"/>
      <w:snapToGrid w:val="0"/>
      <w:spacing w:before="80" w:after="80" w:line="240" w:lineRule="atLeast"/>
    </w:pPr>
    <w:rPr>
      <w:rFonts w:cs="Arial" w:hint="eastAsia"/>
      <w:kern w:val="2"/>
      <w:sz w:val="21"/>
      <w:szCs w:val="21"/>
    </w:rPr>
  </w:style>
  <w:style w:type="paragraph" w:customStyle="1" w:styleId="ItemListinTable">
    <w:name w:val="Item List in Table"/>
    <w:basedOn w:val="a3"/>
    <w:rsid w:val="00E3619C"/>
    <w:pPr>
      <w:widowControl/>
      <w:numPr>
        <w:numId w:val="18"/>
      </w:numPr>
      <w:tabs>
        <w:tab w:val="clear" w:pos="170"/>
        <w:tab w:val="left" w:pos="284"/>
      </w:tabs>
      <w:topLinePunct/>
      <w:adjustRightInd w:val="0"/>
      <w:snapToGrid w:val="0"/>
      <w:spacing w:before="80" w:after="80" w:line="240" w:lineRule="atLeast"/>
      <w:ind w:left="284" w:hanging="284"/>
      <w:jc w:val="left"/>
    </w:pPr>
    <w:rPr>
      <w:rFonts w:ascii="Times New Roman" w:eastAsia="宋体" w:hAnsi="Times New Roman" w:cs="Arial" w:hint="eastAsia"/>
      <w:kern w:val="0"/>
      <w:szCs w:val="21"/>
    </w:rPr>
  </w:style>
  <w:style w:type="paragraph" w:customStyle="1" w:styleId="SubItemListinTable">
    <w:name w:val="Sub Item List in Table"/>
    <w:basedOn w:val="a3"/>
    <w:rsid w:val="00E3619C"/>
    <w:pPr>
      <w:widowControl/>
      <w:numPr>
        <w:ilvl w:val="2"/>
        <w:numId w:val="18"/>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SubItemStepinTable">
    <w:name w:val="Sub Item Step in Table"/>
    <w:rsid w:val="00E3619C"/>
    <w:pPr>
      <w:numPr>
        <w:ilvl w:val="1"/>
        <w:numId w:val="18"/>
      </w:numPr>
      <w:adjustRightInd w:val="0"/>
      <w:snapToGrid w:val="0"/>
      <w:spacing w:before="80" w:after="80" w:line="240" w:lineRule="atLeast"/>
    </w:pPr>
    <w:rPr>
      <w:rFonts w:cs="Arial" w:hint="eastAsia"/>
      <w:sz w:val="21"/>
      <w:szCs w:val="21"/>
    </w:rPr>
  </w:style>
  <w:style w:type="paragraph" w:customStyle="1" w:styleId="SubItemStepinTableList">
    <w:name w:val="Sub Item Step in Table List"/>
    <w:rsid w:val="00E3619C"/>
    <w:pPr>
      <w:numPr>
        <w:ilvl w:val="3"/>
        <w:numId w:val="18"/>
      </w:numPr>
      <w:adjustRightInd w:val="0"/>
      <w:snapToGrid w:val="0"/>
      <w:spacing w:before="80" w:after="80" w:line="240" w:lineRule="atLeast"/>
    </w:pPr>
    <w:rPr>
      <w:rFonts w:cs="Arial" w:hint="eastAsia"/>
      <w:sz w:val="21"/>
      <w:szCs w:val="21"/>
    </w:rPr>
  </w:style>
  <w:style w:type="paragraph" w:customStyle="1" w:styleId="SubItemListinTableStep">
    <w:name w:val="Sub Item List in Table Step"/>
    <w:basedOn w:val="a3"/>
    <w:rsid w:val="00E3619C"/>
    <w:pPr>
      <w:widowControl/>
      <w:numPr>
        <w:ilvl w:val="4"/>
        <w:numId w:val="18"/>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ItemListText">
    <w:name w:val="Item List Text"/>
    <w:rsid w:val="00E3619C"/>
    <w:pPr>
      <w:adjustRightInd w:val="0"/>
      <w:snapToGrid w:val="0"/>
      <w:spacing w:before="80" w:after="80" w:line="240" w:lineRule="atLeast"/>
      <w:ind w:left="2126"/>
    </w:pPr>
    <w:rPr>
      <w:rFonts w:hint="eastAsia"/>
      <w:kern w:val="2"/>
      <w:sz w:val="21"/>
      <w:szCs w:val="21"/>
    </w:rPr>
  </w:style>
  <w:style w:type="paragraph" w:customStyle="1" w:styleId="ItemStep">
    <w:name w:val="Item Step"/>
    <w:rsid w:val="00E3619C"/>
    <w:pPr>
      <w:numPr>
        <w:numId w:val="19"/>
      </w:numPr>
      <w:adjustRightInd w:val="0"/>
      <w:snapToGrid w:val="0"/>
      <w:spacing w:before="80" w:after="80" w:line="240" w:lineRule="atLeast"/>
    </w:pPr>
    <w:rPr>
      <w:rFonts w:cs="Arial" w:hint="eastAsia"/>
      <w:sz w:val="21"/>
      <w:szCs w:val="21"/>
    </w:rPr>
  </w:style>
  <w:style w:type="paragraph" w:customStyle="1" w:styleId="SubItemStep">
    <w:name w:val="Sub Item Step"/>
    <w:rsid w:val="00E3619C"/>
    <w:pPr>
      <w:numPr>
        <w:ilvl w:val="1"/>
        <w:numId w:val="19"/>
      </w:numPr>
      <w:adjustRightInd w:val="0"/>
      <w:snapToGrid w:val="0"/>
      <w:spacing w:before="80" w:after="80" w:line="240" w:lineRule="atLeast"/>
    </w:pPr>
    <w:rPr>
      <w:rFonts w:cs="Arial" w:hint="eastAsia"/>
      <w:sz w:val="21"/>
      <w:szCs w:val="21"/>
    </w:rPr>
  </w:style>
  <w:style w:type="paragraph" w:customStyle="1" w:styleId="ThirdLevelItemStep">
    <w:name w:val="Third Level Item Step"/>
    <w:rsid w:val="00E3619C"/>
    <w:pPr>
      <w:numPr>
        <w:ilvl w:val="2"/>
        <w:numId w:val="19"/>
      </w:numPr>
      <w:adjustRightInd w:val="0"/>
      <w:snapToGrid w:val="0"/>
      <w:spacing w:before="80" w:after="80" w:line="240" w:lineRule="atLeast"/>
    </w:pPr>
    <w:rPr>
      <w:rFonts w:cs="Arial" w:hint="eastAsia"/>
      <w:sz w:val="21"/>
      <w:szCs w:val="21"/>
    </w:rPr>
  </w:style>
  <w:style w:type="paragraph" w:customStyle="1" w:styleId="FourthLevelItemStep">
    <w:name w:val="Fourth Level Item Step"/>
    <w:rsid w:val="00E3619C"/>
    <w:pPr>
      <w:numPr>
        <w:ilvl w:val="3"/>
        <w:numId w:val="19"/>
      </w:numPr>
      <w:adjustRightInd w:val="0"/>
      <w:snapToGrid w:val="0"/>
      <w:spacing w:before="80" w:after="80" w:line="240" w:lineRule="atLeast"/>
    </w:pPr>
    <w:rPr>
      <w:rFonts w:cs="Arial" w:hint="eastAsia"/>
      <w:sz w:val="21"/>
      <w:szCs w:val="21"/>
    </w:rPr>
  </w:style>
  <w:style w:type="paragraph" w:customStyle="1" w:styleId="ManualTitle1">
    <w:name w:val="Manual Title1"/>
    <w:semiHidden/>
    <w:rsid w:val="00E3619C"/>
    <w:rPr>
      <w:rFonts w:ascii="Arial" w:eastAsia="黑体" w:hAnsi="Arial"/>
      <w:sz w:val="30"/>
      <w:lang w:eastAsia="en-US"/>
    </w:rPr>
  </w:style>
  <w:style w:type="paragraph" w:customStyle="1" w:styleId="CAUTIONHeading">
    <w:name w:val="CAUTION Heading"/>
    <w:basedOn w:val="a3"/>
    <w:rsid w:val="00E3619C"/>
    <w:pPr>
      <w:keepNext/>
      <w:widowControl/>
      <w:pBdr>
        <w:top w:val="single" w:sz="12" w:space="4" w:color="auto"/>
      </w:pBdr>
      <w:topLinePunct/>
      <w:adjustRightInd w:val="0"/>
      <w:snapToGrid w:val="0"/>
      <w:spacing w:before="80" w:after="80" w:line="240" w:lineRule="atLeast"/>
      <w:ind w:left="1701"/>
      <w:jc w:val="left"/>
    </w:pPr>
    <w:rPr>
      <w:rFonts w:ascii="Book Antiqua" w:eastAsia="黑体" w:hAnsi="Book Antiqua" w:cs="Arial" w:hint="eastAsia"/>
      <w:bCs/>
      <w:szCs w:val="21"/>
    </w:rPr>
  </w:style>
  <w:style w:type="paragraph" w:customStyle="1" w:styleId="NotesHeadinginTable">
    <w:name w:val="Notes Heading in Table"/>
    <w:next w:val="NotesTextinTable"/>
    <w:rsid w:val="00E3619C"/>
    <w:pPr>
      <w:keepNext/>
      <w:adjustRightInd w:val="0"/>
      <w:snapToGrid w:val="0"/>
      <w:spacing w:before="80" w:after="40" w:line="240" w:lineRule="atLeast"/>
    </w:pPr>
    <w:rPr>
      <w:rFonts w:eastAsia="黑体" w:cs="Arial"/>
      <w:bCs/>
      <w:kern w:val="2"/>
      <w:sz w:val="18"/>
      <w:szCs w:val="18"/>
    </w:rPr>
  </w:style>
  <w:style w:type="paragraph" w:customStyle="1" w:styleId="NotesTextinTable">
    <w:name w:val="Notes Text in Table"/>
    <w:rsid w:val="00E3619C"/>
    <w:pPr>
      <w:widowControl w:val="0"/>
      <w:adjustRightInd w:val="0"/>
      <w:snapToGrid w:val="0"/>
      <w:spacing w:before="40" w:after="80" w:line="240" w:lineRule="atLeast"/>
      <w:ind w:left="170"/>
    </w:pPr>
    <w:rPr>
      <w:rFonts w:eastAsia="楷体_GB2312" w:cs="Arial"/>
      <w:iCs/>
      <w:kern w:val="2"/>
      <w:sz w:val="18"/>
      <w:szCs w:val="18"/>
    </w:rPr>
  </w:style>
  <w:style w:type="paragraph" w:customStyle="1" w:styleId="CAUTIONText">
    <w:name w:val="CAUTION Text"/>
    <w:basedOn w:val="a3"/>
    <w:rsid w:val="00E3619C"/>
    <w:pPr>
      <w:keepLines/>
      <w:widowControl/>
      <w:pBdr>
        <w:bottom w:val="single" w:sz="12" w:space="4" w:color="auto"/>
      </w:pBdr>
      <w:topLinePunct/>
      <w:adjustRightInd w:val="0"/>
      <w:snapToGrid w:val="0"/>
      <w:spacing w:before="80" w:after="80" w:line="240" w:lineRule="atLeast"/>
      <w:ind w:left="1701"/>
      <w:jc w:val="left"/>
    </w:pPr>
    <w:rPr>
      <w:rFonts w:ascii="Times New Roman" w:eastAsia="楷体_GB2312" w:hAnsi="Times New Roman" w:cs="Arial" w:hint="eastAsia"/>
      <w:iCs/>
      <w:szCs w:val="21"/>
    </w:rPr>
  </w:style>
  <w:style w:type="paragraph" w:customStyle="1" w:styleId="NotesTextTD">
    <w:name w:val="Notes Text TD"/>
    <w:rsid w:val="00E3619C"/>
    <w:pPr>
      <w:snapToGrid w:val="0"/>
      <w:spacing w:line="240" w:lineRule="atLeast"/>
      <w:ind w:left="2075"/>
    </w:pPr>
    <w:rPr>
      <w:rFonts w:ascii="Courier New" w:hAnsi="Courier New" w:cs="Courier New"/>
      <w:snapToGrid w:val="0"/>
      <w:spacing w:val="-1"/>
      <w:sz w:val="16"/>
      <w:szCs w:val="16"/>
    </w:rPr>
  </w:style>
  <w:style w:type="paragraph" w:customStyle="1" w:styleId="NotesTextListTextTD">
    <w:name w:val="Notes Text List Text TD"/>
    <w:rsid w:val="00E3619C"/>
    <w:pPr>
      <w:snapToGrid w:val="0"/>
      <w:spacing w:line="240" w:lineRule="atLeast"/>
      <w:ind w:left="2359"/>
    </w:pPr>
    <w:rPr>
      <w:rFonts w:ascii="Courier New" w:hAnsi="Courier New" w:cs="Courier New"/>
      <w:snapToGrid w:val="0"/>
      <w:spacing w:val="-1"/>
      <w:sz w:val="16"/>
      <w:szCs w:val="16"/>
    </w:rPr>
  </w:style>
  <w:style w:type="paragraph" w:customStyle="1" w:styleId="CAUTIONTextListTextTD">
    <w:name w:val="CAUTION Text List Text TD"/>
    <w:basedOn w:val="CAUTIONText"/>
    <w:rsid w:val="00E3619C"/>
    <w:pPr>
      <w:ind w:firstLineChars="180" w:firstLine="283"/>
    </w:pPr>
    <w:rPr>
      <w:rFonts w:ascii="Courier New" w:eastAsia="宋体" w:hAnsi="Courier New" w:cs="Courier New"/>
      <w:snapToGrid w:val="0"/>
      <w:spacing w:val="-1"/>
      <w:sz w:val="16"/>
      <w:szCs w:val="16"/>
    </w:rPr>
  </w:style>
  <w:style w:type="paragraph" w:customStyle="1" w:styleId="CAUTIONTextTD">
    <w:name w:val="CAUTION Text TD"/>
    <w:basedOn w:val="CAUTIONText"/>
    <w:rsid w:val="00E3619C"/>
    <w:rPr>
      <w:rFonts w:ascii="Courier New" w:eastAsia="宋体" w:hAnsi="Courier New" w:cs="Courier New"/>
      <w:snapToGrid w:val="0"/>
      <w:spacing w:val="-1"/>
      <w:sz w:val="16"/>
      <w:szCs w:val="16"/>
    </w:rPr>
  </w:style>
  <w:style w:type="paragraph" w:customStyle="1" w:styleId="NotesTextListText">
    <w:name w:val="Notes Text List Text"/>
    <w:basedOn w:val="CAUTIONText"/>
    <w:rsid w:val="00E3619C"/>
    <w:pPr>
      <w:pBdr>
        <w:bottom w:val="none" w:sz="0" w:space="0" w:color="auto"/>
      </w:pBdr>
      <w:spacing w:before="40" w:line="200" w:lineRule="atLeast"/>
      <w:ind w:left="2359"/>
    </w:pPr>
    <w:rPr>
      <w:sz w:val="18"/>
      <w:szCs w:val="18"/>
    </w:rPr>
  </w:style>
  <w:style w:type="paragraph" w:customStyle="1" w:styleId="CAUTIONTextList">
    <w:name w:val="CAUTION Text List"/>
    <w:basedOn w:val="CAUTIONText"/>
    <w:rsid w:val="00E3619C"/>
    <w:pPr>
      <w:keepNext/>
      <w:numPr>
        <w:numId w:val="20"/>
      </w:numPr>
    </w:pPr>
  </w:style>
  <w:style w:type="paragraph" w:customStyle="1" w:styleId="CAUTIONTextStep">
    <w:name w:val="CAUTION Text Step"/>
    <w:basedOn w:val="CAUTIONText"/>
    <w:rsid w:val="00E3619C"/>
    <w:pPr>
      <w:keepNext/>
      <w:numPr>
        <w:ilvl w:val="5"/>
        <w:numId w:val="18"/>
      </w:numPr>
    </w:pPr>
  </w:style>
  <w:style w:type="paragraph" w:customStyle="1" w:styleId="CAUTIONTextListText">
    <w:name w:val="CAUTION Text List Text"/>
    <w:basedOn w:val="CAUTIONText"/>
    <w:rsid w:val="00E3619C"/>
    <w:pPr>
      <w:ind w:firstLineChars="135" w:firstLine="283"/>
    </w:pPr>
  </w:style>
  <w:style w:type="table" w:customStyle="1" w:styleId="Table">
    <w:name w:val="Table"/>
    <w:basedOn w:val="afff0"/>
    <w:rsid w:val="00E3619C"/>
    <w:pPr>
      <w:jc w:val="left"/>
    </w:pPr>
    <w:rPr>
      <w:rFonts w:cs="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customStyle="1" w:styleId="RemarksTable">
    <w:name w:val="Remarks Table"/>
    <w:basedOn w:val="a6"/>
    <w:rsid w:val="00E3619C"/>
    <w:tblPr>
      <w:tblInd w:w="0" w:type="dxa"/>
      <w:tblCellMar>
        <w:top w:w="0" w:type="dxa"/>
        <w:left w:w="108" w:type="dxa"/>
        <w:bottom w:w="0" w:type="dxa"/>
        <w:right w:w="108" w:type="dxa"/>
      </w:tblCellMar>
    </w:tblPr>
  </w:style>
  <w:style w:type="paragraph" w:customStyle="1" w:styleId="SubItemList">
    <w:name w:val="Sub Item List"/>
    <w:basedOn w:val="a3"/>
    <w:rsid w:val="00E3619C"/>
    <w:pPr>
      <w:widowControl/>
      <w:numPr>
        <w:numId w:val="21"/>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ThirdLevelItemList">
    <w:name w:val="Third Level Item List"/>
    <w:basedOn w:val="a3"/>
    <w:rsid w:val="00E3619C"/>
    <w:pPr>
      <w:widowControl/>
      <w:numPr>
        <w:ilvl w:val="1"/>
        <w:numId w:val="21"/>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FourthLevelItemList">
    <w:name w:val="Fourth Level Item List"/>
    <w:basedOn w:val="a3"/>
    <w:rsid w:val="00E3619C"/>
    <w:pPr>
      <w:widowControl/>
      <w:numPr>
        <w:ilvl w:val="2"/>
        <w:numId w:val="21"/>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SubItemListText">
    <w:name w:val="Sub Item List Text"/>
    <w:rsid w:val="00E3619C"/>
    <w:pPr>
      <w:adjustRightInd w:val="0"/>
      <w:snapToGrid w:val="0"/>
      <w:spacing w:before="80" w:after="80" w:line="240" w:lineRule="atLeast"/>
      <w:ind w:left="2551"/>
    </w:pPr>
    <w:rPr>
      <w:rFonts w:cs="Arial" w:hint="eastAsia"/>
      <w:kern w:val="2"/>
      <w:sz w:val="21"/>
      <w:szCs w:val="21"/>
    </w:rPr>
  </w:style>
  <w:style w:type="paragraph" w:customStyle="1" w:styleId="ThirdLevelItemListText">
    <w:name w:val="Third Level Item List Text"/>
    <w:rsid w:val="00E3619C"/>
    <w:pPr>
      <w:adjustRightInd w:val="0"/>
      <w:snapToGrid w:val="0"/>
      <w:spacing w:before="80" w:after="80" w:line="240" w:lineRule="atLeast"/>
      <w:ind w:left="2976"/>
    </w:pPr>
    <w:rPr>
      <w:rFonts w:cs="Arial" w:hint="eastAsia"/>
      <w:kern w:val="2"/>
      <w:sz w:val="21"/>
      <w:szCs w:val="21"/>
    </w:rPr>
  </w:style>
  <w:style w:type="paragraph" w:customStyle="1" w:styleId="FourthLevelItemListText">
    <w:name w:val="Fourth Level Item List Text"/>
    <w:rsid w:val="00E3619C"/>
    <w:pPr>
      <w:adjustRightInd w:val="0"/>
      <w:snapToGrid w:val="0"/>
      <w:spacing w:before="80" w:after="80" w:line="240" w:lineRule="atLeast"/>
      <w:ind w:left="3401"/>
    </w:pPr>
    <w:rPr>
      <w:rFonts w:cs="Arial" w:hint="eastAsia"/>
      <w:kern w:val="2"/>
      <w:sz w:val="21"/>
      <w:szCs w:val="21"/>
    </w:rPr>
  </w:style>
  <w:style w:type="paragraph" w:customStyle="1" w:styleId="NotesTextListinTable">
    <w:name w:val="Notes Text List in Table"/>
    <w:rsid w:val="00E3619C"/>
    <w:pPr>
      <w:numPr>
        <w:numId w:val="22"/>
      </w:numPr>
      <w:spacing w:before="40" w:after="80" w:line="200" w:lineRule="atLeast"/>
    </w:pPr>
    <w:rPr>
      <w:rFonts w:eastAsia="楷体_GB2312" w:cs="楷体_GB2312"/>
      <w:sz w:val="18"/>
      <w:szCs w:val="18"/>
    </w:rPr>
  </w:style>
  <w:style w:type="paragraph" w:customStyle="1" w:styleId="NotesTextStepinTable">
    <w:name w:val="Notes Text Step in Table"/>
    <w:rsid w:val="00E3619C"/>
    <w:pPr>
      <w:numPr>
        <w:ilvl w:val="7"/>
        <w:numId w:val="18"/>
      </w:numPr>
      <w:spacing w:before="40" w:after="80" w:line="200" w:lineRule="atLeast"/>
    </w:pPr>
    <w:rPr>
      <w:rFonts w:eastAsia="楷体_GB2312" w:cs="楷体_GB2312"/>
      <w:sz w:val="18"/>
      <w:szCs w:val="18"/>
    </w:rPr>
  </w:style>
  <w:style w:type="paragraph" w:customStyle="1" w:styleId="TerminalDisplay">
    <w:name w:val="Terminal Display"/>
    <w:rsid w:val="00E3619C"/>
    <w:pPr>
      <w:shd w:val="clear" w:color="auto" w:fill="F2F2F2"/>
      <w:snapToGrid w:val="0"/>
      <w:spacing w:line="240" w:lineRule="atLeast"/>
      <w:ind w:left="1701"/>
    </w:pPr>
    <w:rPr>
      <w:rFonts w:ascii="Courier New" w:hAnsi="Courier New" w:cs="Courier New"/>
      <w:snapToGrid w:val="0"/>
      <w:spacing w:val="-1"/>
      <w:sz w:val="16"/>
      <w:szCs w:val="16"/>
    </w:rPr>
  </w:style>
  <w:style w:type="paragraph" w:customStyle="1" w:styleId="TerminalDisplayinTable">
    <w:name w:val="Terminal Display in Table"/>
    <w:rsid w:val="00E3619C"/>
    <w:pPr>
      <w:widowControl w:val="0"/>
      <w:shd w:val="clear" w:color="auto" w:fill="F2F2F2"/>
      <w:adjustRightInd w:val="0"/>
      <w:snapToGrid w:val="0"/>
      <w:spacing w:before="80" w:after="80" w:line="240" w:lineRule="atLeast"/>
    </w:pPr>
    <w:rPr>
      <w:rFonts w:ascii="Courier New" w:hAnsi="Courier New" w:cs="Courier New"/>
      <w:snapToGrid w:val="0"/>
      <w:spacing w:val="-1"/>
      <w:sz w:val="16"/>
      <w:szCs w:val="16"/>
    </w:rPr>
  </w:style>
  <w:style w:type="paragraph" w:customStyle="1" w:styleId="NotesTextListTextinTable">
    <w:name w:val="Notes Text List Text in Table"/>
    <w:rsid w:val="00E3619C"/>
    <w:pPr>
      <w:widowControl w:val="0"/>
      <w:adjustRightInd w:val="0"/>
      <w:snapToGrid w:val="0"/>
      <w:spacing w:before="40" w:after="80" w:line="240" w:lineRule="atLeast"/>
      <w:ind w:left="454"/>
    </w:pPr>
    <w:rPr>
      <w:rFonts w:eastAsia="楷体_GB2312" w:cs="Arial"/>
      <w:iCs/>
      <w:kern w:val="2"/>
      <w:sz w:val="18"/>
      <w:szCs w:val="18"/>
    </w:rPr>
  </w:style>
  <w:style w:type="paragraph" w:customStyle="1" w:styleId="NotesTextTDinTable">
    <w:name w:val="Notes Text TD in Table"/>
    <w:rsid w:val="00E3619C"/>
    <w:pPr>
      <w:widowControl w:val="0"/>
      <w:adjustRightInd w:val="0"/>
      <w:snapToGrid w:val="0"/>
      <w:spacing w:before="80" w:after="80" w:line="240" w:lineRule="atLeast"/>
      <w:ind w:left="170"/>
    </w:pPr>
    <w:rPr>
      <w:rFonts w:ascii="Courier New" w:hAnsi="Courier New" w:cs="Courier New"/>
      <w:snapToGrid w:val="0"/>
      <w:spacing w:val="-1"/>
      <w:sz w:val="16"/>
      <w:szCs w:val="16"/>
    </w:rPr>
  </w:style>
  <w:style w:type="paragraph" w:customStyle="1" w:styleId="NotesTextListTextTDinTable">
    <w:name w:val="Notes Text List Text TD in Table"/>
    <w:rsid w:val="00E3619C"/>
    <w:pPr>
      <w:widowControl w:val="0"/>
      <w:adjustRightInd w:val="0"/>
      <w:snapToGrid w:val="0"/>
      <w:spacing w:before="80" w:after="80" w:line="240" w:lineRule="atLeast"/>
      <w:ind w:left="454"/>
    </w:pPr>
    <w:rPr>
      <w:rFonts w:ascii="Courier New" w:hAnsi="Courier New" w:cs="Courier New"/>
      <w:snapToGrid w:val="0"/>
      <w:spacing w:val="-1"/>
      <w:sz w:val="16"/>
      <w:szCs w:val="16"/>
    </w:rPr>
  </w:style>
  <w:style w:type="paragraph" w:customStyle="1" w:styleId="FigureDescriptioninAppendix">
    <w:name w:val="Figure Description in Appendix"/>
    <w:basedOn w:val="Figure"/>
    <w:next w:val="Figure"/>
    <w:rsid w:val="00E3619C"/>
    <w:pPr>
      <w:numPr>
        <w:ilvl w:val="7"/>
        <w:numId w:val="16"/>
      </w:numPr>
      <w:spacing w:before="320" w:after="80"/>
    </w:pPr>
    <w:rPr>
      <w:rFonts w:eastAsia="黑体"/>
      <w:spacing w:val="-4"/>
    </w:rPr>
  </w:style>
  <w:style w:type="paragraph" w:customStyle="1" w:styleId="FigureDescriptioninPreface">
    <w:name w:val="Figure Description in Preface"/>
    <w:basedOn w:val="Figure"/>
    <w:next w:val="Figure"/>
    <w:rsid w:val="00E3619C"/>
    <w:pPr>
      <w:numPr>
        <w:numId w:val="23"/>
      </w:numPr>
    </w:pPr>
  </w:style>
  <w:style w:type="paragraph" w:customStyle="1" w:styleId="TableHeading">
    <w:name w:val="Table Heading"/>
    <w:basedOn w:val="a3"/>
    <w:rsid w:val="00E3619C"/>
    <w:pPr>
      <w:topLinePunct/>
      <w:adjustRightInd w:val="0"/>
      <w:snapToGrid w:val="0"/>
      <w:spacing w:before="80" w:after="80" w:line="240" w:lineRule="atLeast"/>
      <w:jc w:val="left"/>
    </w:pPr>
    <w:rPr>
      <w:rFonts w:ascii="Book Antiqua" w:eastAsia="黑体" w:hAnsi="Book Antiqua" w:cs="Book Antiqua" w:hint="eastAsia"/>
      <w:bCs/>
      <w:snapToGrid w:val="0"/>
      <w:kern w:val="0"/>
      <w:szCs w:val="21"/>
    </w:rPr>
  </w:style>
  <w:style w:type="paragraph" w:customStyle="1" w:styleId="TableText">
    <w:name w:val="Table Text"/>
    <w:basedOn w:val="a3"/>
    <w:rsid w:val="00E3619C"/>
    <w:pPr>
      <w:topLinePunct/>
      <w:adjustRightInd w:val="0"/>
      <w:snapToGrid w:val="0"/>
      <w:spacing w:before="80" w:after="80" w:line="240" w:lineRule="atLeast"/>
      <w:jc w:val="left"/>
    </w:pPr>
    <w:rPr>
      <w:rFonts w:ascii="Times New Roman" w:eastAsia="宋体" w:hAnsi="Times New Roman" w:cs="Arial" w:hint="eastAsia"/>
      <w:snapToGrid w:val="0"/>
      <w:kern w:val="0"/>
      <w:szCs w:val="21"/>
    </w:rPr>
  </w:style>
  <w:style w:type="paragraph" w:customStyle="1" w:styleId="HeadingMiddle">
    <w:name w:val="Heading Middle"/>
    <w:rsid w:val="00E3619C"/>
    <w:pPr>
      <w:adjustRightInd w:val="0"/>
      <w:snapToGrid w:val="0"/>
      <w:spacing w:line="240" w:lineRule="atLeast"/>
      <w:jc w:val="center"/>
    </w:pPr>
    <w:rPr>
      <w:snapToGrid w:val="0"/>
    </w:rPr>
  </w:style>
  <w:style w:type="paragraph" w:customStyle="1" w:styleId="Contents">
    <w:name w:val="Contents"/>
    <w:basedOn w:val="Heading1NoNumber"/>
    <w:rsid w:val="00E3619C"/>
  </w:style>
  <w:style w:type="paragraph" w:customStyle="1" w:styleId="ItemStepinTable">
    <w:name w:val="Item Step in Table"/>
    <w:rsid w:val="00E3619C"/>
    <w:pPr>
      <w:numPr>
        <w:numId w:val="24"/>
      </w:numPr>
      <w:topLinePunct/>
      <w:spacing w:before="40" w:after="40" w:line="240" w:lineRule="atLeast"/>
    </w:pPr>
    <w:rPr>
      <w:rFonts w:cs="Arial" w:hint="eastAsia"/>
      <w:sz w:val="21"/>
      <w:szCs w:val="21"/>
    </w:rPr>
  </w:style>
  <w:style w:type="paragraph" w:customStyle="1" w:styleId="TableNote">
    <w:name w:val="Table Note"/>
    <w:basedOn w:val="a3"/>
    <w:rsid w:val="00E3619C"/>
    <w:pPr>
      <w:widowControl/>
      <w:topLinePunct/>
      <w:adjustRightInd w:val="0"/>
      <w:snapToGrid w:val="0"/>
      <w:spacing w:before="80" w:after="80" w:line="240" w:lineRule="atLeast"/>
      <w:ind w:left="1701"/>
      <w:jc w:val="left"/>
    </w:pPr>
    <w:rPr>
      <w:rFonts w:ascii="Times New Roman" w:eastAsia="宋体" w:hAnsi="Times New Roman" w:cs="Arial" w:hint="eastAsia"/>
      <w:sz w:val="18"/>
      <w:szCs w:val="18"/>
    </w:rPr>
  </w:style>
  <w:style w:type="paragraph" w:customStyle="1" w:styleId="End">
    <w:name w:val="End"/>
    <w:basedOn w:val="a3"/>
    <w:rsid w:val="00E3619C"/>
    <w:pPr>
      <w:widowControl/>
      <w:topLinePunct/>
      <w:adjustRightInd w:val="0"/>
      <w:snapToGrid w:val="0"/>
      <w:spacing w:before="160" w:after="400" w:line="240" w:lineRule="atLeast"/>
      <w:ind w:left="1701"/>
      <w:jc w:val="left"/>
    </w:pPr>
    <w:rPr>
      <w:rFonts w:ascii="Times New Roman" w:eastAsia="宋体" w:hAnsi="Times New Roman" w:cs="Arial" w:hint="eastAsia"/>
      <w:b/>
      <w:szCs w:val="21"/>
    </w:rPr>
  </w:style>
  <w:style w:type="paragraph" w:customStyle="1" w:styleId="NotesHeading">
    <w:name w:val="Notes Heading"/>
    <w:basedOn w:val="CAUTIONHeading"/>
    <w:rsid w:val="00E3619C"/>
    <w:pPr>
      <w:pBdr>
        <w:top w:val="none" w:sz="0" w:space="0" w:color="auto"/>
      </w:pBdr>
      <w:spacing w:after="40"/>
    </w:pPr>
    <w:rPr>
      <w:position w:val="-6"/>
      <w:sz w:val="18"/>
      <w:szCs w:val="18"/>
    </w:rPr>
  </w:style>
  <w:style w:type="paragraph" w:customStyle="1" w:styleId="NotesText">
    <w:name w:val="Notes Text"/>
    <w:basedOn w:val="CAUTIONText"/>
    <w:rsid w:val="00E3619C"/>
    <w:pPr>
      <w:pBdr>
        <w:bottom w:val="none" w:sz="0" w:space="0" w:color="auto"/>
      </w:pBdr>
      <w:spacing w:before="40" w:line="200" w:lineRule="atLeast"/>
      <w:ind w:left="2075"/>
    </w:pPr>
    <w:rPr>
      <w:sz w:val="18"/>
      <w:szCs w:val="18"/>
    </w:rPr>
  </w:style>
  <w:style w:type="paragraph" w:customStyle="1" w:styleId="NotesTextList">
    <w:name w:val="Notes Text List"/>
    <w:basedOn w:val="CAUTIONTextList"/>
    <w:rsid w:val="00E3619C"/>
    <w:pPr>
      <w:keepNext w:val="0"/>
      <w:numPr>
        <w:numId w:val="25"/>
      </w:numPr>
      <w:pBdr>
        <w:bottom w:val="none" w:sz="0" w:space="0" w:color="auto"/>
      </w:pBdr>
      <w:spacing w:before="40" w:line="200" w:lineRule="atLeast"/>
    </w:pPr>
    <w:rPr>
      <w:sz w:val="18"/>
      <w:szCs w:val="18"/>
    </w:rPr>
  </w:style>
  <w:style w:type="paragraph" w:customStyle="1" w:styleId="NotesTextStep">
    <w:name w:val="Notes Text Step"/>
    <w:basedOn w:val="CAUTIONTextStep"/>
    <w:rsid w:val="00E3619C"/>
    <w:pPr>
      <w:numPr>
        <w:ilvl w:val="6"/>
      </w:numPr>
      <w:pBdr>
        <w:bottom w:val="none" w:sz="0" w:space="0" w:color="auto"/>
      </w:pBdr>
      <w:spacing w:before="40" w:line="200" w:lineRule="atLeast"/>
    </w:pPr>
    <w:rPr>
      <w:sz w:val="18"/>
      <w:szCs w:val="18"/>
    </w:rPr>
  </w:style>
  <w:style w:type="paragraph" w:customStyle="1" w:styleId="Code">
    <w:name w:val="Code"/>
    <w:basedOn w:val="a3"/>
    <w:rsid w:val="00E3619C"/>
    <w:pPr>
      <w:shd w:val="clear" w:color="auto" w:fill="F2F2F2"/>
      <w:topLinePunct/>
      <w:autoSpaceDE w:val="0"/>
      <w:autoSpaceDN w:val="0"/>
      <w:adjustRightInd w:val="0"/>
      <w:snapToGrid w:val="0"/>
      <w:spacing w:line="360" w:lineRule="auto"/>
      <w:ind w:left="1701"/>
      <w:jc w:val="left"/>
    </w:pPr>
    <w:rPr>
      <w:rFonts w:ascii="Courier New" w:eastAsia="宋体" w:hAnsi="Courier New" w:cs="Arial" w:hint="eastAsia"/>
      <w:sz w:val="18"/>
      <w:szCs w:val="21"/>
    </w:rPr>
  </w:style>
  <w:style w:type="paragraph" w:customStyle="1" w:styleId="CodeinTable">
    <w:name w:val="Code in Table"/>
    <w:basedOn w:val="a3"/>
    <w:rsid w:val="00E3619C"/>
    <w:pPr>
      <w:shd w:val="clear" w:color="auto" w:fill="F2F2F2"/>
      <w:topLinePunct/>
      <w:adjustRightInd w:val="0"/>
      <w:snapToGrid w:val="0"/>
      <w:spacing w:before="80" w:after="80" w:line="240" w:lineRule="atLeast"/>
      <w:jc w:val="left"/>
    </w:pPr>
    <w:rPr>
      <w:rFonts w:ascii="Courier New" w:eastAsia="宋体" w:hAnsi="Courier New" w:cs="Arial" w:hint="eastAsia"/>
      <w:snapToGrid w:val="0"/>
      <w:sz w:val="18"/>
      <w:szCs w:val="21"/>
    </w:rPr>
  </w:style>
  <w:style w:type="paragraph" w:customStyle="1" w:styleId="Outline">
    <w:name w:val="Outline"/>
    <w:basedOn w:val="a3"/>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i/>
      <w:color w:val="0000FF"/>
      <w:szCs w:val="21"/>
    </w:rPr>
  </w:style>
  <w:style w:type="paragraph" w:customStyle="1" w:styleId="ItemlistTextTD">
    <w:name w:val="Item list Text TD"/>
    <w:basedOn w:val="TerminalDisplay"/>
    <w:rsid w:val="00E3619C"/>
    <w:pPr>
      <w:adjustRightInd w:val="0"/>
      <w:ind w:left="2126"/>
    </w:pPr>
  </w:style>
  <w:style w:type="paragraph" w:customStyle="1" w:styleId="SubItemListTextTD">
    <w:name w:val="Sub Item List Text TD"/>
    <w:basedOn w:val="TerminalDisplay"/>
    <w:rsid w:val="00E3619C"/>
    <w:pPr>
      <w:adjustRightInd w:val="0"/>
      <w:ind w:left="2551"/>
    </w:pPr>
  </w:style>
  <w:style w:type="paragraph" w:customStyle="1" w:styleId="ThirdLevelItemListTextTD">
    <w:name w:val="Third Level Item List Text TD"/>
    <w:basedOn w:val="TerminalDisplay"/>
    <w:rsid w:val="00E3619C"/>
    <w:pPr>
      <w:adjustRightInd w:val="0"/>
      <w:ind w:left="2976"/>
    </w:pPr>
  </w:style>
  <w:style w:type="paragraph" w:customStyle="1" w:styleId="FourthLevelItemListTextTD">
    <w:name w:val="Fourth Level Item List Text TD"/>
    <w:basedOn w:val="TerminalDisplay"/>
    <w:rsid w:val="00E3619C"/>
    <w:pPr>
      <w:adjustRightInd w:val="0"/>
      <w:ind w:left="3401"/>
    </w:pPr>
  </w:style>
  <w:style w:type="paragraph" w:customStyle="1" w:styleId="ItemStepinAppendix">
    <w:name w:val="Item Step in Appendix"/>
    <w:basedOn w:val="ItemStep"/>
    <w:rsid w:val="00E3619C"/>
    <w:pPr>
      <w:numPr>
        <w:ilvl w:val="6"/>
        <w:numId w:val="16"/>
      </w:numPr>
      <w:outlineLvl w:val="5"/>
    </w:pPr>
  </w:style>
  <w:style w:type="paragraph" w:customStyle="1" w:styleId="StepinAppendix">
    <w:name w:val="Step in Appendix"/>
    <w:basedOn w:val="Step"/>
    <w:rsid w:val="00E3619C"/>
    <w:pPr>
      <w:numPr>
        <w:ilvl w:val="5"/>
        <w:numId w:val="16"/>
      </w:numPr>
      <w:topLinePunct w:val="0"/>
      <w:outlineLvl w:val="4"/>
    </w:pPr>
  </w:style>
  <w:style w:type="paragraph" w:customStyle="1" w:styleId="TableDescriptioninAppendix">
    <w:name w:val="Table Description in Appendix"/>
    <w:basedOn w:val="TableDescription"/>
    <w:next w:val="a3"/>
    <w:rsid w:val="00E3619C"/>
    <w:pPr>
      <w:numPr>
        <w:ilvl w:val="8"/>
        <w:numId w:val="16"/>
      </w:numPr>
      <w:topLinePunct w:val="0"/>
    </w:pPr>
  </w:style>
  <w:style w:type="paragraph" w:customStyle="1" w:styleId="TableDescriptioninPreface">
    <w:name w:val="Table Description in Preface"/>
    <w:basedOn w:val="TableDescription"/>
    <w:next w:val="a3"/>
    <w:rsid w:val="00E3619C"/>
    <w:pPr>
      <w:numPr>
        <w:numId w:val="26"/>
      </w:numPr>
      <w:topLinePunct w:val="0"/>
    </w:pPr>
    <w:rPr>
      <w:rFonts w:eastAsia="宋体"/>
    </w:rPr>
  </w:style>
  <w:style w:type="paragraph" w:customStyle="1" w:styleId="ItemListinTableText">
    <w:name w:val="Item List in Table Text"/>
    <w:basedOn w:val="TableText"/>
    <w:rsid w:val="00E3619C"/>
    <w:pPr>
      <w:ind w:left="284"/>
    </w:pPr>
  </w:style>
  <w:style w:type="paragraph" w:customStyle="1" w:styleId="SubItemListinTableText">
    <w:name w:val="Sub Item List in Table Text"/>
    <w:basedOn w:val="TableText"/>
    <w:rsid w:val="00E3619C"/>
    <w:pPr>
      <w:ind w:left="568"/>
    </w:pPr>
  </w:style>
  <w:style w:type="paragraph" w:customStyle="1" w:styleId="1c">
    <w:name w:val="修订1"/>
    <w:hidden/>
    <w:uiPriority w:val="99"/>
    <w:unhideWhenUsed/>
    <w:rsid w:val="00E3619C"/>
    <w:rPr>
      <w:rFonts w:cs="Arial" w:hint="eastAsia"/>
      <w:kern w:val="2"/>
      <w:sz w:val="21"/>
      <w:szCs w:val="21"/>
    </w:rPr>
  </w:style>
  <w:style w:type="character" w:customStyle="1" w:styleId="CharChar">
    <w:name w:val="常规 Char Char"/>
    <w:link w:val="afff9"/>
    <w:rsid w:val="00E3619C"/>
    <w:rPr>
      <w:szCs w:val="21"/>
    </w:rPr>
  </w:style>
  <w:style w:type="paragraph" w:customStyle="1" w:styleId="afff9">
    <w:name w:val="常规"/>
    <w:basedOn w:val="a3"/>
    <w:link w:val="CharChar"/>
    <w:qFormat/>
    <w:rsid w:val="00E3619C"/>
    <w:pPr>
      <w:widowControl/>
      <w:spacing w:beforeLines="100" w:before="312" w:afterLines="100" w:after="312"/>
      <w:ind w:left="1134"/>
      <w:jc w:val="left"/>
    </w:pPr>
    <w:rPr>
      <w:rFonts w:ascii="Times New Roman" w:eastAsia="宋体" w:hAnsi="Times New Roman" w:cs="Times New Roman"/>
      <w:kern w:val="0"/>
      <w:sz w:val="20"/>
      <w:szCs w:val="21"/>
    </w:rPr>
  </w:style>
  <w:style w:type="paragraph" w:customStyle="1" w:styleId="afffa">
    <w:name w:val="￥正文"/>
    <w:basedOn w:val="a3"/>
    <w:link w:val="Charf7"/>
    <w:qFormat/>
    <w:rsid w:val="00E3619C"/>
    <w:pPr>
      <w:snapToGrid w:val="0"/>
      <w:spacing w:line="300" w:lineRule="auto"/>
      <w:ind w:firstLineChars="200" w:firstLine="200"/>
    </w:pPr>
    <w:rPr>
      <w:rFonts w:ascii="Calibri" w:eastAsia="宋体" w:hAnsi="Calibri" w:cs="Times New Roman"/>
      <w:sz w:val="24"/>
      <w:szCs w:val="24"/>
    </w:rPr>
  </w:style>
  <w:style w:type="character" w:customStyle="1" w:styleId="Charf7">
    <w:name w:val="￥正文 Char"/>
    <w:link w:val="afffa"/>
    <w:qFormat/>
    <w:rsid w:val="00E3619C"/>
    <w:rPr>
      <w:rFonts w:ascii="Calibri" w:hAnsi="Calibri"/>
      <w:kern w:val="2"/>
      <w:sz w:val="24"/>
      <w:szCs w:val="24"/>
    </w:rPr>
  </w:style>
  <w:style w:type="paragraph" w:customStyle="1" w:styleId="afffb">
    <w:name w:val="图表说明"/>
    <w:basedOn w:val="a3"/>
    <w:qFormat/>
    <w:rsid w:val="00E3619C"/>
    <w:pPr>
      <w:jc w:val="center"/>
    </w:pPr>
    <w:rPr>
      <w:rFonts w:ascii="Arial" w:eastAsia="DengXian" w:hAnsi="Arial" w:cs="Arial"/>
      <w:b/>
      <w:sz w:val="18"/>
      <w:szCs w:val="24"/>
    </w:rPr>
  </w:style>
  <w:style w:type="paragraph" w:customStyle="1" w:styleId="2f3">
    <w:name w:val="无目录标题2中"/>
    <w:basedOn w:val="a3"/>
    <w:qFormat/>
    <w:rsid w:val="00E3619C"/>
    <w:pPr>
      <w:widowControl/>
      <w:spacing w:beforeLines="50" w:before="156" w:afterLines="50" w:after="156"/>
      <w:jc w:val="left"/>
    </w:pPr>
    <w:rPr>
      <w:rFonts w:ascii="DengXian" w:eastAsia="DengXian" w:hAnsi="DengXian" w:cs="Arial"/>
      <w:b/>
      <w:bCs/>
      <w:szCs w:val="40"/>
    </w:rPr>
  </w:style>
  <w:style w:type="paragraph" w:customStyle="1" w:styleId="afffc">
    <w:name w:val="普通段落缩进"/>
    <w:basedOn w:val="a3"/>
    <w:link w:val="Charf8"/>
    <w:qFormat/>
    <w:rsid w:val="00E3619C"/>
    <w:pPr>
      <w:spacing w:before="120" w:line="288" w:lineRule="auto"/>
      <w:ind w:leftChars="203" w:left="707" w:hangingChars="134" w:hanging="281"/>
    </w:pPr>
    <w:rPr>
      <w:rFonts w:ascii="Arial" w:eastAsia="DengXian" w:hAnsi="Arial" w:cs="宋体"/>
      <w:szCs w:val="20"/>
    </w:rPr>
  </w:style>
  <w:style w:type="character" w:customStyle="1" w:styleId="Charf8">
    <w:name w:val="普通段落缩进 Char"/>
    <w:link w:val="afffc"/>
    <w:rsid w:val="00E3619C"/>
    <w:rPr>
      <w:rFonts w:ascii="Arial" w:eastAsia="DengXian" w:hAnsi="Arial" w:cs="宋体"/>
      <w:kern w:val="2"/>
      <w:sz w:val="21"/>
    </w:rPr>
  </w:style>
  <w:style w:type="table" w:customStyle="1" w:styleId="110">
    <w:name w:val="网格表 1 浅色1"/>
    <w:basedOn w:val="a6"/>
    <w:uiPriority w:val="46"/>
    <w:rsid w:val="00E3619C"/>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2">
    <w:name w:val="T2"/>
    <w:basedOn w:val="22"/>
    <w:next w:val="a3"/>
    <w:link w:val="T20"/>
    <w:qFormat/>
    <w:rsid w:val="00E3619C"/>
    <w:rPr>
      <w:rFonts w:ascii="等线 Light" w:eastAsia="仿宋" w:hAnsi="等线 Light" w:cs="Times New Roman"/>
      <w:kern w:val="2"/>
    </w:rPr>
  </w:style>
  <w:style w:type="character" w:customStyle="1" w:styleId="T20">
    <w:name w:val="T2 字符"/>
    <w:link w:val="T2"/>
    <w:rsid w:val="00E3619C"/>
    <w:rPr>
      <w:rFonts w:ascii="等线 Light" w:eastAsia="仿宋" w:hAnsi="等线 Light"/>
      <w:b/>
      <w:bCs/>
      <w:kern w:val="2"/>
      <w:sz w:val="32"/>
      <w:szCs w:val="32"/>
    </w:rPr>
  </w:style>
  <w:style w:type="paragraph" w:customStyle="1" w:styleId="T3">
    <w:name w:val="T3"/>
    <w:basedOn w:val="32"/>
    <w:next w:val="a3"/>
    <w:qFormat/>
    <w:rsid w:val="00E3619C"/>
    <w:pPr>
      <w:widowControl w:val="0"/>
      <w:numPr>
        <w:ilvl w:val="2"/>
        <w:numId w:val="27"/>
      </w:numPr>
      <w:tabs>
        <w:tab w:val="left" w:pos="3401"/>
      </w:tabs>
      <w:topLinePunct w:val="0"/>
      <w:adjustRightInd/>
      <w:snapToGrid/>
      <w:spacing w:before="260" w:after="260" w:line="416" w:lineRule="auto"/>
      <w:ind w:left="3401" w:hanging="425"/>
      <w:jc w:val="both"/>
    </w:pPr>
    <w:rPr>
      <w:rFonts w:ascii="DengXian" w:eastAsia="仿宋" w:hAnsi="DengXian" w:cs="Arial" w:hint="default"/>
      <w:b/>
      <w:bCs/>
      <w:kern w:val="2"/>
      <w:sz w:val="28"/>
    </w:rPr>
  </w:style>
  <w:style w:type="character" w:customStyle="1" w:styleId="Charf9">
    <w:name w:val="工商正文 Char"/>
    <w:link w:val="afffd"/>
    <w:qFormat/>
    <w:rsid w:val="00E3619C"/>
    <w:rPr>
      <w:sz w:val="28"/>
      <w:szCs w:val="28"/>
    </w:rPr>
  </w:style>
  <w:style w:type="paragraph" w:customStyle="1" w:styleId="afffd">
    <w:name w:val="工商正文"/>
    <w:basedOn w:val="a3"/>
    <w:next w:val="a3"/>
    <w:link w:val="Charf9"/>
    <w:qFormat/>
    <w:rsid w:val="00E3619C"/>
    <w:pPr>
      <w:spacing w:line="480" w:lineRule="exact"/>
      <w:ind w:firstLineChars="200" w:firstLine="600"/>
      <w:jc w:val="left"/>
    </w:pPr>
    <w:rPr>
      <w:rFonts w:ascii="Times New Roman" w:eastAsia="宋体" w:hAnsi="Times New Roman" w:cs="Times New Roman"/>
      <w:kern w:val="0"/>
      <w:sz w:val="28"/>
      <w:szCs w:val="28"/>
    </w:rPr>
  </w:style>
  <w:style w:type="paragraph" w:customStyle="1" w:styleId="TOC1">
    <w:name w:val="TOC 标题1"/>
    <w:basedOn w:val="1"/>
    <w:next w:val="a3"/>
    <w:uiPriority w:val="39"/>
    <w:unhideWhenUsed/>
    <w:qFormat/>
    <w:rsid w:val="00E3619C"/>
    <w:pPr>
      <w:keepLines/>
      <w:pBdr>
        <w:bottom w:val="none" w:sz="0" w:space="0" w:color="auto"/>
      </w:pBdr>
      <w:topLinePunct w:val="0"/>
      <w:adjustRightInd/>
      <w:snapToGrid/>
      <w:spacing w:before="480" w:after="0" w:line="276" w:lineRule="auto"/>
      <w:outlineLvl w:val="9"/>
    </w:pPr>
    <w:rPr>
      <w:rFonts w:ascii="等线 Light" w:eastAsia="等线 Light" w:hAnsi="等线 Light" w:cs="Times New Roman" w:hint="default"/>
      <w:color w:val="2F5496"/>
      <w:kern w:val="0"/>
      <w:sz w:val="28"/>
      <w:szCs w:val="28"/>
    </w:rPr>
  </w:style>
  <w:style w:type="paragraph" w:customStyle="1" w:styleId="41">
    <w:name w:val="标题 4（绿盟科技）"/>
    <w:basedOn w:val="43"/>
    <w:next w:val="a3"/>
    <w:qFormat/>
    <w:rsid w:val="00E3619C"/>
    <w:pPr>
      <w:keepNext/>
      <w:keepLines/>
      <w:widowControl/>
      <w:numPr>
        <w:numId w:val="28"/>
      </w:numPr>
      <w:tabs>
        <w:tab w:val="clear" w:pos="0"/>
        <w:tab w:val="left" w:pos="360"/>
      </w:tabs>
      <w:autoSpaceDE/>
      <w:autoSpaceDN/>
      <w:spacing w:before="280" w:after="156" w:line="376" w:lineRule="auto"/>
      <w:ind w:left="432" w:hanging="432"/>
      <w:jc w:val="left"/>
    </w:pPr>
    <w:rPr>
      <w:rFonts w:ascii="Arial" w:eastAsia="黑体" w:hAnsi="Arial"/>
      <w:b/>
      <w:kern w:val="0"/>
      <w:sz w:val="28"/>
      <w:szCs w:val="28"/>
      <w:lang w:val="zh-CN"/>
    </w:rPr>
  </w:style>
  <w:style w:type="paragraph" w:customStyle="1" w:styleId="51">
    <w:name w:val="标题 5（有编号）（绿盟科技）"/>
    <w:basedOn w:val="a3"/>
    <w:next w:val="a3"/>
    <w:qFormat/>
    <w:rsid w:val="00E3619C"/>
    <w:pPr>
      <w:keepNext/>
      <w:keepLines/>
      <w:numPr>
        <w:ilvl w:val="4"/>
        <w:numId w:val="28"/>
      </w:numPr>
      <w:spacing w:before="280" w:after="156" w:line="377" w:lineRule="auto"/>
      <w:jc w:val="left"/>
      <w:outlineLvl w:val="4"/>
    </w:pPr>
    <w:rPr>
      <w:rFonts w:ascii="Arial" w:eastAsia="黑体" w:hAnsi="Arial" w:cs="Times New Roman"/>
      <w:b/>
      <w:kern w:val="0"/>
      <w:sz w:val="24"/>
      <w:szCs w:val="28"/>
    </w:rPr>
  </w:style>
  <w:style w:type="paragraph" w:customStyle="1" w:styleId="6">
    <w:name w:val="标题 6（有编号）（绿盟科技）"/>
    <w:basedOn w:val="a3"/>
    <w:next w:val="a3"/>
    <w:qFormat/>
    <w:rsid w:val="00E3619C"/>
    <w:pPr>
      <w:keepNext/>
      <w:keepLines/>
      <w:numPr>
        <w:ilvl w:val="5"/>
        <w:numId w:val="28"/>
      </w:numPr>
      <w:spacing w:before="240" w:after="64" w:line="319" w:lineRule="auto"/>
      <w:jc w:val="left"/>
      <w:outlineLvl w:val="5"/>
    </w:pPr>
    <w:rPr>
      <w:rFonts w:ascii="Arial" w:eastAsia="黑体" w:hAnsi="Arial" w:cs="Times New Roman"/>
      <w:b/>
      <w:kern w:val="0"/>
      <w:szCs w:val="24"/>
    </w:rPr>
  </w:style>
  <w:style w:type="paragraph" w:customStyle="1" w:styleId="a2">
    <w:name w:val="插图标注（绿盟科技）"/>
    <w:next w:val="a3"/>
    <w:qFormat/>
    <w:rsid w:val="00E3619C"/>
    <w:pPr>
      <w:numPr>
        <w:ilvl w:val="6"/>
        <w:numId w:val="28"/>
      </w:numPr>
      <w:spacing w:after="156"/>
      <w:jc w:val="center"/>
    </w:pPr>
    <w:rPr>
      <w:rFonts w:ascii="Arial" w:hAnsi="Arial"/>
      <w:sz w:val="21"/>
      <w:szCs w:val="21"/>
    </w:rPr>
  </w:style>
  <w:style w:type="paragraph" w:customStyle="1" w:styleId="-">
    <w:name w:val="封面-文档类型"/>
    <w:next w:val="a3"/>
    <w:uiPriority w:val="1"/>
    <w:qFormat/>
    <w:rsid w:val="00E3619C"/>
    <w:pPr>
      <w:adjustRightInd w:val="0"/>
      <w:snapToGrid w:val="0"/>
      <w:spacing w:before="480" w:after="120"/>
      <w:jc w:val="center"/>
    </w:pPr>
    <w:rPr>
      <w:rFonts w:ascii="Arial" w:eastAsia="微软雅黑" w:hAnsi="Arial"/>
      <w:b/>
      <w:color w:val="2B2B2B"/>
      <w:kern w:val="2"/>
      <w:sz w:val="36"/>
      <w:szCs w:val="24"/>
    </w:rPr>
  </w:style>
  <w:style w:type="table" w:customStyle="1" w:styleId="afffe">
    <w:name w:val="首行底纹"/>
    <w:basedOn w:val="a6"/>
    <w:qFormat/>
    <w:rsid w:val="00E3619C"/>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cPr>
      <w:vAlign w:val="center"/>
    </w:tcPr>
    <w:tblStylePr w:type="firstRow">
      <w:rPr>
        <w:rFonts w:ascii="Arial" w:eastAsia="微软雅黑" w:hAnsi="Arial"/>
        <w:sz w:val="18"/>
      </w:rPr>
      <w:tblPr/>
      <w:tcPr>
        <w:shd w:val="clear" w:color="auto" w:fill="D9D9D9"/>
      </w:tcPr>
    </w:tblStylePr>
  </w:style>
  <w:style w:type="paragraph" w:customStyle="1" w:styleId="affff">
    <w:name w:val="表格正文"/>
    <w:uiPriority w:val="1"/>
    <w:qFormat/>
    <w:rsid w:val="00E3619C"/>
    <w:pPr>
      <w:adjustRightInd w:val="0"/>
      <w:snapToGrid w:val="0"/>
      <w:spacing w:before="72" w:after="72"/>
      <w:ind w:left="108" w:right="108"/>
    </w:pPr>
    <w:rPr>
      <w:rFonts w:ascii="Arial" w:eastAsia="微软雅黑" w:hAnsi="Arial"/>
      <w:color w:val="171717"/>
      <w:kern w:val="2"/>
      <w:sz w:val="21"/>
      <w:szCs w:val="24"/>
    </w:rPr>
  </w:style>
  <w:style w:type="paragraph" w:customStyle="1" w:styleId="affff0">
    <w:name w:val="表格标题"/>
    <w:basedOn w:val="affff"/>
    <w:next w:val="affff"/>
    <w:uiPriority w:val="1"/>
    <w:qFormat/>
    <w:rsid w:val="00E3619C"/>
    <w:rPr>
      <w:b/>
      <w:bCs/>
      <w:color w:val="0D0D0D"/>
      <w:kern w:val="44"/>
      <w:szCs w:val="44"/>
    </w:rPr>
  </w:style>
  <w:style w:type="paragraph" w:customStyle="1" w:styleId="a1">
    <w:name w:val="附图标题"/>
    <w:basedOn w:val="a3"/>
    <w:next w:val="af8"/>
    <w:link w:val="CharChar0"/>
    <w:qFormat/>
    <w:rsid w:val="00E3619C"/>
    <w:pPr>
      <w:numPr>
        <w:numId w:val="29"/>
      </w:numPr>
      <w:spacing w:afterLines="100" w:after="100"/>
    </w:pPr>
    <w:rPr>
      <w:rFonts w:ascii="Arial" w:eastAsia="黑体" w:hAnsi="Arial" w:cs="Times New Roman"/>
      <w:b/>
      <w:sz w:val="18"/>
      <w:szCs w:val="24"/>
    </w:rPr>
  </w:style>
  <w:style w:type="character" w:customStyle="1" w:styleId="CharChar0">
    <w:name w:val="附图标题 Char Char"/>
    <w:link w:val="a1"/>
    <w:qFormat/>
    <w:rsid w:val="00E3619C"/>
    <w:rPr>
      <w:rFonts w:ascii="Arial" w:eastAsia="黑体" w:hAnsi="Arial"/>
      <w:b/>
      <w:kern w:val="2"/>
      <w:sz w:val="18"/>
      <w:szCs w:val="24"/>
    </w:rPr>
  </w:style>
  <w:style w:type="paragraph" w:customStyle="1" w:styleId="111">
    <w:name w:val="列表段落11"/>
    <w:basedOn w:val="a3"/>
    <w:qFormat/>
    <w:rsid w:val="00E3619C"/>
    <w:pPr>
      <w:spacing w:afterLines="50" w:after="50" w:line="360" w:lineRule="auto"/>
      <w:ind w:firstLineChars="200" w:firstLine="420"/>
    </w:pPr>
    <w:rPr>
      <w:rFonts w:ascii="Times New Roman" w:eastAsia="宋体" w:hAnsi="Times New Roman" w:cs="Times New Roman"/>
      <w:szCs w:val="24"/>
    </w:rPr>
  </w:style>
  <w:style w:type="table" w:customStyle="1" w:styleId="TableNormal">
    <w:name w:val="Table Normal"/>
    <w:semiHidden/>
    <w:unhideWhenUsed/>
    <w:qFormat/>
    <w:rsid w:val="00BD2132"/>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Normal Indent" w:uiPriority="99" w:qFormat="1"/>
    <w:lsdException w:name="header" w:semiHidden="0"/>
    <w:lsdException w:name="footer" w:semiHidden="0"/>
    <w:lsdException w:name="caption" w:qFormat="1"/>
    <w:lsdException w:name="List Bullet" w:qFormat="1"/>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Body Text First Indent 2" w:semiHidden="0" w:unhideWhenUsed="0" w:qFormat="1"/>
    <w:lsdException w:name="Block Text" w:uiPriority="99" w:qFormat="1"/>
    <w:lsdException w:name="Hyperlink" w:uiPriority="99"/>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3"/>
    <w:next w:val="a4"/>
    <w:link w:val="1Char"/>
    <w:uiPriority w:val="9"/>
    <w:qFormat/>
    <w:rsid w:val="00E3619C"/>
    <w:pPr>
      <w:keepNext/>
      <w:widowControl/>
      <w:pBdr>
        <w:bottom w:val="single" w:sz="12" w:space="1" w:color="auto"/>
      </w:pBdr>
      <w:topLinePunct/>
      <w:adjustRightInd w:val="0"/>
      <w:snapToGrid w:val="0"/>
      <w:spacing w:before="1240" w:after="440" w:line="240" w:lineRule="atLeast"/>
      <w:jc w:val="left"/>
      <w:outlineLvl w:val="0"/>
    </w:pPr>
    <w:rPr>
      <w:rFonts w:ascii="Book Antiqua" w:eastAsia="Songti SC" w:hAnsi="Book Antiqua" w:cs="Book Antiqua" w:hint="eastAsia"/>
      <w:b/>
      <w:bCs/>
      <w:sz w:val="30"/>
      <w:szCs w:val="44"/>
    </w:rPr>
  </w:style>
  <w:style w:type="paragraph" w:styleId="22">
    <w:name w:val="heading 2"/>
    <w:basedOn w:val="a3"/>
    <w:next w:val="a3"/>
    <w:link w:val="2Char"/>
    <w:qFormat/>
    <w:pPr>
      <w:keepNext/>
      <w:keepLines/>
      <w:spacing w:before="260" w:after="260" w:line="416" w:lineRule="auto"/>
      <w:outlineLvl w:val="1"/>
    </w:pPr>
    <w:rPr>
      <w:rFonts w:ascii="Arial" w:eastAsia="黑体" w:hAnsi="Arial"/>
      <w:b/>
      <w:bCs/>
      <w:kern w:val="0"/>
      <w:sz w:val="32"/>
      <w:szCs w:val="32"/>
    </w:rPr>
  </w:style>
  <w:style w:type="paragraph" w:styleId="32">
    <w:name w:val="heading 3"/>
    <w:basedOn w:val="a3"/>
    <w:next w:val="a3"/>
    <w:link w:val="3Char"/>
    <w:qFormat/>
    <w:rsid w:val="00E3619C"/>
    <w:pPr>
      <w:keepNext/>
      <w:keepLines/>
      <w:widowControl/>
      <w:topLinePunct/>
      <w:adjustRightInd w:val="0"/>
      <w:snapToGrid w:val="0"/>
      <w:spacing w:before="200" w:after="160" w:line="240" w:lineRule="atLeast"/>
      <w:jc w:val="left"/>
      <w:outlineLvl w:val="2"/>
    </w:pPr>
    <w:rPr>
      <w:rFonts w:ascii="Book Antiqua" w:eastAsia="黑体" w:hAnsi="Book Antiqua" w:cs="宋体" w:hint="eastAsia"/>
      <w:kern w:val="0"/>
      <w:sz w:val="32"/>
      <w:szCs w:val="32"/>
    </w:rPr>
  </w:style>
  <w:style w:type="paragraph" w:styleId="43">
    <w:name w:val="heading 4"/>
    <w:basedOn w:val="a3"/>
    <w:next w:val="a3"/>
    <w:link w:val="4Char"/>
    <w:uiPriority w:val="9"/>
    <w:qFormat/>
    <w:pPr>
      <w:tabs>
        <w:tab w:val="left" w:pos="0"/>
      </w:tabs>
      <w:autoSpaceDE w:val="0"/>
      <w:autoSpaceDN w:val="0"/>
      <w:outlineLvl w:val="3"/>
    </w:pPr>
    <w:rPr>
      <w:rFonts w:ascii="Calibri" w:eastAsia="宋体" w:hAnsi="Calibri" w:cs="Times New Roman"/>
      <w:szCs w:val="24"/>
    </w:rPr>
  </w:style>
  <w:style w:type="paragraph" w:styleId="53">
    <w:name w:val="heading 5"/>
    <w:basedOn w:val="a3"/>
    <w:next w:val="a3"/>
    <w:link w:val="5Char"/>
    <w:uiPriority w:val="9"/>
    <w:qFormat/>
    <w:rsid w:val="00E3619C"/>
    <w:pPr>
      <w:keepNext/>
      <w:keepLines/>
      <w:widowControl/>
      <w:topLinePunct/>
      <w:adjustRightInd w:val="0"/>
      <w:snapToGrid w:val="0"/>
      <w:spacing w:before="160" w:after="160" w:line="240" w:lineRule="atLeast"/>
      <w:jc w:val="left"/>
      <w:outlineLvl w:val="4"/>
    </w:pPr>
    <w:rPr>
      <w:rFonts w:ascii="Book Antiqua" w:eastAsia="黑体" w:hAnsi="Book Antiqua" w:cs="宋体" w:hint="eastAsia"/>
      <w:kern w:val="0"/>
      <w:sz w:val="24"/>
      <w:szCs w:val="24"/>
    </w:rPr>
  </w:style>
  <w:style w:type="paragraph" w:styleId="60">
    <w:name w:val="heading 6"/>
    <w:basedOn w:val="a3"/>
    <w:next w:val="a3"/>
    <w:link w:val="6Char"/>
    <w:uiPriority w:val="9"/>
    <w:qFormat/>
    <w:rsid w:val="00E3619C"/>
    <w:pPr>
      <w:keepNext/>
      <w:keepLines/>
      <w:widowControl/>
      <w:topLinePunct/>
      <w:adjustRightInd w:val="0"/>
      <w:snapToGrid w:val="0"/>
      <w:spacing w:before="240" w:after="64" w:line="320" w:lineRule="atLeast"/>
      <w:ind w:left="1701"/>
      <w:jc w:val="left"/>
      <w:outlineLvl w:val="5"/>
    </w:pPr>
    <w:rPr>
      <w:rFonts w:ascii="Arial" w:eastAsia="黑体" w:hAnsi="Arial" w:cs="Times New Roman" w:hint="eastAsia"/>
      <w:b/>
      <w:bCs/>
      <w:szCs w:val="21"/>
    </w:rPr>
  </w:style>
  <w:style w:type="paragraph" w:styleId="7">
    <w:name w:val="heading 7"/>
    <w:basedOn w:val="1"/>
    <w:next w:val="8"/>
    <w:link w:val="7Char"/>
    <w:uiPriority w:val="9"/>
    <w:qFormat/>
    <w:rsid w:val="00E3619C"/>
    <w:pPr>
      <w:keepLines/>
      <w:numPr>
        <w:numId w:val="5"/>
      </w:numPr>
      <w:pBdr>
        <w:bottom w:val="single" w:sz="4" w:space="1" w:color="auto"/>
      </w:pBdr>
      <w:topLinePunct w:val="0"/>
      <w:outlineLvl w:val="6"/>
    </w:pPr>
    <w:rPr>
      <w:bCs w:val="0"/>
    </w:rPr>
  </w:style>
  <w:style w:type="paragraph" w:styleId="8">
    <w:name w:val="heading 8"/>
    <w:basedOn w:val="22"/>
    <w:next w:val="9"/>
    <w:link w:val="8Char"/>
    <w:uiPriority w:val="9"/>
    <w:qFormat/>
    <w:rsid w:val="00E3619C"/>
    <w:pPr>
      <w:widowControl/>
      <w:numPr>
        <w:ilvl w:val="1"/>
        <w:numId w:val="5"/>
      </w:numPr>
      <w:adjustRightInd w:val="0"/>
      <w:snapToGrid w:val="0"/>
      <w:spacing w:before="200" w:after="160" w:line="240" w:lineRule="atLeast"/>
      <w:jc w:val="left"/>
      <w:outlineLvl w:val="7"/>
    </w:pPr>
    <w:rPr>
      <w:rFonts w:ascii="Book Antiqua" w:hAnsi="Book Antiqua" w:cs="Times New Roman" w:hint="eastAsia"/>
      <w:b w:val="0"/>
      <w:sz w:val="36"/>
      <w:szCs w:val="36"/>
      <w:lang w:eastAsia="en-US"/>
    </w:rPr>
  </w:style>
  <w:style w:type="paragraph" w:styleId="9">
    <w:name w:val="heading 9"/>
    <w:basedOn w:val="32"/>
    <w:next w:val="a3"/>
    <w:link w:val="9Char"/>
    <w:uiPriority w:val="9"/>
    <w:qFormat/>
    <w:rsid w:val="00E3619C"/>
    <w:pPr>
      <w:numPr>
        <w:ilvl w:val="2"/>
        <w:numId w:val="5"/>
      </w:numPr>
      <w:topLinePunct w:val="0"/>
      <w:outlineLvl w:val="8"/>
    </w:pPr>
    <w:rPr>
      <w:rFonts w:cs="Times New Roman"/>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w:basedOn w:val="a3"/>
    <w:next w:val="a3"/>
    <w:link w:val="Char"/>
    <w:qFormat/>
    <w:pPr>
      <w:ind w:left="142"/>
    </w:pPr>
    <w:rPr>
      <w:kern w:val="0"/>
      <w:sz w:val="20"/>
      <w:szCs w:val="21"/>
    </w:rPr>
  </w:style>
  <w:style w:type="paragraph" w:styleId="a9">
    <w:name w:val="Body Text Indent"/>
    <w:basedOn w:val="a3"/>
    <w:link w:val="Char0"/>
    <w:qFormat/>
    <w:pPr>
      <w:ind w:firstLineChars="179" w:firstLine="501"/>
    </w:pPr>
    <w:rPr>
      <w:sz w:val="28"/>
    </w:rPr>
  </w:style>
  <w:style w:type="paragraph" w:styleId="aa">
    <w:name w:val="Plain Text"/>
    <w:basedOn w:val="a3"/>
    <w:link w:val="Char1"/>
    <w:qFormat/>
    <w:rPr>
      <w:rFonts w:ascii="宋体" w:eastAsia="宋体" w:hAnsi="Courier New" w:cs="Times New Roman" w:hint="eastAsia"/>
    </w:rPr>
  </w:style>
  <w:style w:type="paragraph" w:styleId="ab">
    <w:name w:val="Balloon Text"/>
    <w:basedOn w:val="a3"/>
    <w:link w:val="Char2"/>
    <w:semiHidden/>
    <w:unhideWhenUsed/>
    <w:rPr>
      <w:sz w:val="18"/>
      <w:szCs w:val="18"/>
    </w:rPr>
  </w:style>
  <w:style w:type="paragraph" w:styleId="ac">
    <w:name w:val="footer"/>
    <w:basedOn w:val="a3"/>
    <w:link w:val="Char3"/>
    <w:unhideWhenUsed/>
    <w:pPr>
      <w:tabs>
        <w:tab w:val="center" w:pos="4153"/>
        <w:tab w:val="right" w:pos="8306"/>
      </w:tabs>
      <w:snapToGrid w:val="0"/>
      <w:jc w:val="left"/>
    </w:pPr>
    <w:rPr>
      <w:sz w:val="18"/>
      <w:szCs w:val="18"/>
    </w:rPr>
  </w:style>
  <w:style w:type="paragraph" w:styleId="ad">
    <w:name w:val="header"/>
    <w:basedOn w:val="a3"/>
    <w:link w:val="Char4"/>
    <w:unhideWhenUsed/>
    <w:pPr>
      <w:tabs>
        <w:tab w:val="center" w:pos="4153"/>
        <w:tab w:val="right" w:pos="8306"/>
      </w:tabs>
      <w:snapToGrid w:val="0"/>
      <w:jc w:val="center"/>
    </w:pPr>
    <w:rPr>
      <w:sz w:val="18"/>
      <w:szCs w:val="18"/>
    </w:rPr>
  </w:style>
  <w:style w:type="paragraph" w:styleId="ae">
    <w:name w:val="Subtitle"/>
    <w:basedOn w:val="a3"/>
    <w:next w:val="a3"/>
    <w:link w:val="Char5"/>
    <w:qFormat/>
    <w:pPr>
      <w:spacing w:before="240" w:after="60" w:line="312" w:lineRule="auto"/>
      <w:jc w:val="left"/>
      <w:outlineLvl w:val="1"/>
    </w:pPr>
    <w:rPr>
      <w:rFonts w:ascii="Calibri Light" w:eastAsia="宋体" w:hAnsi="Calibri Light" w:cs="Times New Roman"/>
      <w:b/>
      <w:bCs/>
      <w:kern w:val="28"/>
      <w:sz w:val="28"/>
      <w:szCs w:val="32"/>
    </w:rPr>
  </w:style>
  <w:style w:type="paragraph" w:styleId="af">
    <w:name w:val="Normal (Web)"/>
    <w:basedOn w:val="a3"/>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23">
    <w:name w:val="Body Text First Indent 2"/>
    <w:basedOn w:val="a9"/>
    <w:next w:val="a3"/>
    <w:link w:val="2Char0"/>
    <w:qFormat/>
    <w:pPr>
      <w:spacing w:line="400" w:lineRule="exact"/>
      <w:ind w:firstLineChars="200" w:firstLine="480"/>
    </w:pPr>
  </w:style>
  <w:style w:type="table" w:styleId="af0">
    <w:name w:val="Table Grid"/>
    <w:basedOn w:val="a6"/>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rPr>
  </w:style>
  <w:style w:type="character" w:customStyle="1" w:styleId="Char4">
    <w:name w:val="页眉 Char"/>
    <w:basedOn w:val="a5"/>
    <w:link w:val="ad"/>
    <w:qFormat/>
    <w:rPr>
      <w:sz w:val="18"/>
      <w:szCs w:val="18"/>
    </w:rPr>
  </w:style>
  <w:style w:type="character" w:customStyle="1" w:styleId="Char3">
    <w:name w:val="页脚 Char"/>
    <w:basedOn w:val="a5"/>
    <w:link w:val="ac"/>
    <w:rPr>
      <w:sz w:val="18"/>
      <w:szCs w:val="18"/>
    </w:rPr>
  </w:style>
  <w:style w:type="character" w:customStyle="1" w:styleId="Char">
    <w:name w:val="正文文本 Char"/>
    <w:basedOn w:val="a5"/>
    <w:link w:val="a8"/>
    <w:rPr>
      <w:kern w:val="0"/>
      <w:sz w:val="20"/>
      <w:szCs w:val="21"/>
    </w:rPr>
  </w:style>
  <w:style w:type="character" w:customStyle="1" w:styleId="Char2">
    <w:name w:val="批注框文本 Char"/>
    <w:basedOn w:val="a5"/>
    <w:link w:val="ab"/>
    <w:semiHidden/>
    <w:qFormat/>
    <w:rPr>
      <w:sz w:val="18"/>
      <w:szCs w:val="18"/>
    </w:rPr>
  </w:style>
  <w:style w:type="paragraph" w:customStyle="1" w:styleId="10">
    <w:name w:val="列出段落1"/>
    <w:basedOn w:val="a3"/>
    <w:uiPriority w:val="99"/>
    <w:qFormat/>
    <w:pPr>
      <w:ind w:firstLineChars="200" w:firstLine="420"/>
    </w:pPr>
    <w:rPr>
      <w:rFonts w:ascii="Calibri" w:eastAsia="宋体" w:hAnsi="Calibri" w:cs="Times New Roman"/>
    </w:rPr>
  </w:style>
  <w:style w:type="character" w:customStyle="1" w:styleId="font51">
    <w:name w:val="font51"/>
    <w:basedOn w:val="a5"/>
    <w:qFormat/>
    <w:rPr>
      <w:rFonts w:ascii="微软雅黑" w:eastAsia="微软雅黑" w:hAnsi="微软雅黑" w:cs="微软雅黑" w:hint="eastAsia"/>
      <w:color w:val="000000"/>
      <w:sz w:val="20"/>
      <w:szCs w:val="20"/>
      <w:u w:val="none"/>
    </w:rPr>
  </w:style>
  <w:style w:type="paragraph" w:styleId="af2">
    <w:name w:val="List Paragraph"/>
    <w:basedOn w:val="a3"/>
    <w:link w:val="Char6"/>
    <w:uiPriority w:val="34"/>
    <w:qFormat/>
    <w:pPr>
      <w:ind w:firstLineChars="200" w:firstLine="420"/>
    </w:pPr>
  </w:style>
  <w:style w:type="character" w:customStyle="1" w:styleId="4Char">
    <w:name w:val="标题 4 Char"/>
    <w:basedOn w:val="a5"/>
    <w:link w:val="43"/>
    <w:uiPriority w:val="9"/>
    <w:qFormat/>
    <w:rPr>
      <w:rFonts w:ascii="Calibri" w:eastAsia="宋体" w:hAnsi="Calibri" w:cs="Times New Roman"/>
      <w:szCs w:val="24"/>
    </w:rPr>
  </w:style>
  <w:style w:type="character" w:customStyle="1" w:styleId="Char6">
    <w:name w:val="列出段落 Char"/>
    <w:link w:val="af2"/>
    <w:uiPriority w:val="34"/>
    <w:qFormat/>
    <w:rPr>
      <w:kern w:val="2"/>
      <w:sz w:val="21"/>
      <w:szCs w:val="22"/>
    </w:rPr>
  </w:style>
  <w:style w:type="character" w:customStyle="1" w:styleId="Char1">
    <w:name w:val="纯文本 Char"/>
    <w:basedOn w:val="a5"/>
    <w:link w:val="aa"/>
    <w:rPr>
      <w:rFonts w:ascii="宋体" w:eastAsia="宋体" w:hAnsi="Courier New" w:cs="Times New Roman"/>
      <w:kern w:val="2"/>
      <w:sz w:val="21"/>
      <w:szCs w:val="22"/>
    </w:rPr>
  </w:style>
  <w:style w:type="character" w:customStyle="1" w:styleId="Char5">
    <w:name w:val="副标题 Char"/>
    <w:basedOn w:val="a5"/>
    <w:link w:val="ae"/>
    <w:rPr>
      <w:rFonts w:ascii="Calibri Light" w:eastAsia="宋体" w:hAnsi="Calibri Light" w:cs="Times New Roman"/>
      <w:b/>
      <w:bCs/>
      <w:kern w:val="28"/>
      <w:sz w:val="28"/>
      <w:szCs w:val="32"/>
    </w:rPr>
  </w:style>
  <w:style w:type="character" w:customStyle="1" w:styleId="font31">
    <w:name w:val="font31"/>
    <w:basedOn w:val="a5"/>
    <w:qFormat/>
    <w:rPr>
      <w:rFonts w:ascii="宋体" w:eastAsia="宋体" w:hAnsi="宋体" w:cs="宋体" w:hint="eastAsia"/>
      <w:color w:val="000000"/>
      <w:sz w:val="24"/>
      <w:szCs w:val="24"/>
      <w:u w:val="none"/>
    </w:rPr>
  </w:style>
  <w:style w:type="paragraph" w:customStyle="1" w:styleId="af3">
    <w:name w:val="内容正文"/>
    <w:basedOn w:val="a3"/>
    <w:qFormat/>
    <w:pPr>
      <w:spacing w:afterLines="50" w:after="50" w:line="300" w:lineRule="exact"/>
      <w:ind w:leftChars="850" w:left="850"/>
    </w:pPr>
    <w:rPr>
      <w:rFonts w:ascii="Noto Sans S Chinese Regular" w:eastAsia="Noto Sans S Chinese Regular" w:hAnsi="Noto Sans S Chinese Regular" w:cs="Times New Roman"/>
      <w:szCs w:val="21"/>
    </w:rPr>
  </w:style>
  <w:style w:type="paragraph" w:customStyle="1" w:styleId="0">
    <w:name w:val="样式 首行缩进:  0 字符"/>
    <w:basedOn w:val="a3"/>
    <w:qFormat/>
    <w:pPr>
      <w:spacing w:line="360" w:lineRule="auto"/>
      <w:ind w:firstLineChars="200" w:firstLine="200"/>
    </w:pPr>
    <w:rPr>
      <w:rFonts w:ascii="Arial" w:eastAsia="宋体" w:hAnsi="Arial" w:cs="宋体"/>
      <w:sz w:val="24"/>
      <w:szCs w:val="20"/>
    </w:rPr>
  </w:style>
  <w:style w:type="character" w:customStyle="1" w:styleId="font11">
    <w:name w:val="font11"/>
    <w:basedOn w:val="a5"/>
    <w:qFormat/>
    <w:rPr>
      <w:rFonts w:ascii="宋体" w:eastAsia="宋体" w:hAnsi="宋体" w:cs="宋体" w:hint="eastAsia"/>
      <w:color w:val="000000"/>
      <w:sz w:val="21"/>
      <w:szCs w:val="21"/>
      <w:u w:val="none"/>
    </w:rPr>
  </w:style>
  <w:style w:type="paragraph" w:customStyle="1" w:styleId="Default">
    <w:name w:val="Default"/>
    <w:basedOn w:val="a3"/>
    <w:pPr>
      <w:widowControl/>
      <w:autoSpaceDE w:val="0"/>
      <w:autoSpaceDN w:val="0"/>
      <w:jc w:val="left"/>
    </w:pPr>
    <w:rPr>
      <w:rFonts w:ascii="微软雅黑" w:eastAsia="微软雅黑" w:hAnsi="微软雅黑" w:cs="宋体"/>
      <w:color w:val="000000"/>
      <w:kern w:val="0"/>
      <w:sz w:val="24"/>
      <w:szCs w:val="24"/>
    </w:rPr>
  </w:style>
  <w:style w:type="character" w:customStyle="1" w:styleId="1Char">
    <w:name w:val="标题 1 Char"/>
    <w:basedOn w:val="a5"/>
    <w:link w:val="1"/>
    <w:uiPriority w:val="9"/>
    <w:rsid w:val="00E3619C"/>
    <w:rPr>
      <w:rFonts w:ascii="Book Antiqua" w:eastAsia="Songti SC" w:hAnsi="Book Antiqua" w:cs="Book Antiqua"/>
      <w:b/>
      <w:bCs/>
      <w:kern w:val="2"/>
      <w:sz w:val="30"/>
      <w:szCs w:val="44"/>
    </w:rPr>
  </w:style>
  <w:style w:type="character" w:customStyle="1" w:styleId="3Char">
    <w:name w:val="标题 3 Char"/>
    <w:basedOn w:val="a5"/>
    <w:link w:val="32"/>
    <w:rsid w:val="00E3619C"/>
    <w:rPr>
      <w:rFonts w:ascii="Book Antiqua" w:eastAsia="黑体" w:hAnsi="Book Antiqua" w:cs="宋体"/>
      <w:sz w:val="32"/>
      <w:szCs w:val="32"/>
    </w:rPr>
  </w:style>
  <w:style w:type="character" w:customStyle="1" w:styleId="5Char">
    <w:name w:val="标题 5 Char"/>
    <w:basedOn w:val="a5"/>
    <w:link w:val="53"/>
    <w:uiPriority w:val="9"/>
    <w:rsid w:val="00E3619C"/>
    <w:rPr>
      <w:rFonts w:ascii="Book Antiqua" w:eastAsia="黑体" w:hAnsi="Book Antiqua" w:cs="宋体"/>
      <w:sz w:val="24"/>
      <w:szCs w:val="24"/>
    </w:rPr>
  </w:style>
  <w:style w:type="character" w:customStyle="1" w:styleId="6Char">
    <w:name w:val="标题 6 Char"/>
    <w:basedOn w:val="a5"/>
    <w:link w:val="60"/>
    <w:uiPriority w:val="9"/>
    <w:rsid w:val="00E3619C"/>
    <w:rPr>
      <w:rFonts w:ascii="Arial" w:eastAsia="黑体" w:hAnsi="Arial"/>
      <w:b/>
      <w:bCs/>
      <w:kern w:val="2"/>
      <w:sz w:val="21"/>
      <w:szCs w:val="21"/>
    </w:rPr>
  </w:style>
  <w:style w:type="character" w:customStyle="1" w:styleId="7Char">
    <w:name w:val="标题 7 Char"/>
    <w:basedOn w:val="a5"/>
    <w:link w:val="7"/>
    <w:uiPriority w:val="9"/>
    <w:rsid w:val="00E3619C"/>
    <w:rPr>
      <w:rFonts w:ascii="Book Antiqua" w:eastAsia="Songti SC" w:hAnsi="Book Antiqua" w:cs="Book Antiqua"/>
      <w:b/>
      <w:kern w:val="2"/>
      <w:sz w:val="30"/>
      <w:szCs w:val="44"/>
    </w:rPr>
  </w:style>
  <w:style w:type="character" w:customStyle="1" w:styleId="8Char">
    <w:name w:val="标题 8 Char"/>
    <w:basedOn w:val="a5"/>
    <w:link w:val="8"/>
    <w:uiPriority w:val="9"/>
    <w:rsid w:val="00E3619C"/>
    <w:rPr>
      <w:rFonts w:ascii="Book Antiqua" w:eastAsia="黑体" w:hAnsi="Book Antiqua"/>
      <w:bCs/>
      <w:sz w:val="36"/>
      <w:szCs w:val="36"/>
      <w:lang w:eastAsia="en-US"/>
    </w:rPr>
  </w:style>
  <w:style w:type="character" w:customStyle="1" w:styleId="9Char">
    <w:name w:val="标题 9 Char"/>
    <w:basedOn w:val="a5"/>
    <w:link w:val="9"/>
    <w:uiPriority w:val="9"/>
    <w:rsid w:val="00E3619C"/>
    <w:rPr>
      <w:rFonts w:ascii="Book Antiqua" w:eastAsia="黑体" w:hAnsi="Book Antiqua"/>
      <w:sz w:val="32"/>
      <w:szCs w:val="32"/>
    </w:rPr>
  </w:style>
  <w:style w:type="paragraph" w:styleId="af4">
    <w:name w:val="macro"/>
    <w:link w:val="Char7"/>
    <w:semiHidden/>
    <w:rsid w:val="00E3619C"/>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cs="Courier New"/>
      <w:kern w:val="2"/>
      <w:sz w:val="24"/>
      <w:szCs w:val="24"/>
    </w:rPr>
  </w:style>
  <w:style w:type="character" w:customStyle="1" w:styleId="Char7">
    <w:name w:val="宏文本 Char"/>
    <w:basedOn w:val="a5"/>
    <w:link w:val="af4"/>
    <w:semiHidden/>
    <w:rsid w:val="00E3619C"/>
    <w:rPr>
      <w:rFonts w:ascii="Courier New" w:hAnsi="Courier New" w:cs="Courier New"/>
      <w:kern w:val="2"/>
      <w:sz w:val="24"/>
      <w:szCs w:val="24"/>
    </w:rPr>
  </w:style>
  <w:style w:type="paragraph" w:styleId="a4">
    <w:name w:val="Title"/>
    <w:basedOn w:val="a3"/>
    <w:link w:val="Char8"/>
    <w:qFormat/>
    <w:rsid w:val="00E3619C"/>
    <w:pPr>
      <w:widowControl/>
      <w:topLinePunct/>
      <w:adjustRightInd w:val="0"/>
      <w:snapToGrid w:val="0"/>
      <w:spacing w:before="240" w:after="60" w:line="240" w:lineRule="atLeast"/>
      <w:ind w:left="1701"/>
      <w:jc w:val="center"/>
      <w:outlineLvl w:val="0"/>
    </w:pPr>
    <w:rPr>
      <w:rFonts w:ascii="Arial" w:eastAsia="宋体" w:hAnsi="Arial" w:cs="Arial" w:hint="eastAsia"/>
      <w:b/>
      <w:bCs/>
      <w:sz w:val="32"/>
      <w:szCs w:val="32"/>
    </w:rPr>
  </w:style>
  <w:style w:type="character" w:customStyle="1" w:styleId="Char8">
    <w:name w:val="标题 Char"/>
    <w:basedOn w:val="a5"/>
    <w:link w:val="a4"/>
    <w:rsid w:val="00E3619C"/>
    <w:rPr>
      <w:rFonts w:ascii="Arial" w:hAnsi="Arial" w:cs="Arial"/>
      <w:b/>
      <w:bCs/>
      <w:kern w:val="2"/>
      <w:sz w:val="32"/>
      <w:szCs w:val="32"/>
    </w:rPr>
  </w:style>
  <w:style w:type="paragraph" w:styleId="33">
    <w:name w:val="List 3"/>
    <w:basedOn w:val="a3"/>
    <w:semiHidden/>
    <w:rsid w:val="00E3619C"/>
    <w:pPr>
      <w:widowControl/>
      <w:topLinePunct/>
      <w:adjustRightInd w:val="0"/>
      <w:snapToGrid w:val="0"/>
      <w:spacing w:before="160" w:after="160" w:line="240" w:lineRule="atLeast"/>
      <w:ind w:leftChars="400" w:left="400" w:hangingChars="200" w:hanging="200"/>
      <w:jc w:val="left"/>
    </w:pPr>
    <w:rPr>
      <w:rFonts w:ascii="Times New Roman" w:eastAsia="宋体" w:hAnsi="Times New Roman" w:cs="Arial" w:hint="eastAsia"/>
      <w:szCs w:val="21"/>
    </w:rPr>
  </w:style>
  <w:style w:type="paragraph" w:styleId="70">
    <w:name w:val="toc 7"/>
    <w:basedOn w:val="a3"/>
    <w:next w:val="a3"/>
    <w:semiHidden/>
    <w:rsid w:val="00E3619C"/>
    <w:pPr>
      <w:widowControl/>
      <w:topLinePunct/>
      <w:adjustRightInd w:val="0"/>
      <w:snapToGrid w:val="0"/>
      <w:spacing w:line="240" w:lineRule="atLeast"/>
      <w:ind w:left="1260"/>
      <w:jc w:val="left"/>
    </w:pPr>
    <w:rPr>
      <w:rFonts w:ascii="DengXian" w:eastAsia="DengXian" w:hAnsi="Times New Roman" w:cs="Times New Roman" w:hint="eastAsia"/>
      <w:sz w:val="18"/>
      <w:szCs w:val="21"/>
    </w:rPr>
  </w:style>
  <w:style w:type="paragraph" w:styleId="2">
    <w:name w:val="List Number 2"/>
    <w:basedOn w:val="a3"/>
    <w:semiHidden/>
    <w:rsid w:val="00E3619C"/>
    <w:pPr>
      <w:widowControl/>
      <w:numPr>
        <w:numId w:val="6"/>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5">
    <w:name w:val="table of authorities"/>
    <w:basedOn w:val="a3"/>
    <w:next w:val="a3"/>
    <w:semiHidden/>
    <w:rsid w:val="00E3619C"/>
    <w:pPr>
      <w:widowControl/>
      <w:topLinePunct/>
      <w:adjustRightInd w:val="0"/>
      <w:snapToGrid w:val="0"/>
      <w:spacing w:before="160" w:after="160" w:line="240" w:lineRule="atLeast"/>
      <w:ind w:left="420"/>
      <w:jc w:val="left"/>
    </w:pPr>
    <w:rPr>
      <w:rFonts w:ascii="Times New Roman" w:eastAsia="宋体" w:hAnsi="Times New Roman" w:cs="Arial" w:hint="eastAsia"/>
      <w:szCs w:val="21"/>
    </w:rPr>
  </w:style>
  <w:style w:type="paragraph" w:styleId="af6">
    <w:name w:val="Note Heading"/>
    <w:basedOn w:val="a3"/>
    <w:next w:val="a3"/>
    <w:link w:val="Char9"/>
    <w:semiHidden/>
    <w:rsid w:val="00E3619C"/>
    <w:pPr>
      <w:widowControl/>
      <w:topLinePunct/>
      <w:adjustRightInd w:val="0"/>
      <w:snapToGrid w:val="0"/>
      <w:spacing w:before="160" w:after="160" w:line="240" w:lineRule="atLeast"/>
      <w:ind w:left="1701"/>
      <w:jc w:val="center"/>
    </w:pPr>
    <w:rPr>
      <w:rFonts w:ascii="Times New Roman" w:eastAsia="宋体" w:hAnsi="Times New Roman" w:cs="Arial" w:hint="eastAsia"/>
      <w:szCs w:val="21"/>
    </w:rPr>
  </w:style>
  <w:style w:type="character" w:customStyle="1" w:styleId="Char9">
    <w:name w:val="注释标题 Char"/>
    <w:basedOn w:val="a5"/>
    <w:link w:val="af6"/>
    <w:semiHidden/>
    <w:rsid w:val="00E3619C"/>
    <w:rPr>
      <w:rFonts w:cs="Arial"/>
      <w:kern w:val="2"/>
      <w:sz w:val="21"/>
      <w:szCs w:val="21"/>
    </w:rPr>
  </w:style>
  <w:style w:type="paragraph" w:styleId="40">
    <w:name w:val="List Bullet 4"/>
    <w:basedOn w:val="a3"/>
    <w:semiHidden/>
    <w:rsid w:val="00E3619C"/>
    <w:pPr>
      <w:widowControl/>
      <w:numPr>
        <w:numId w:val="7"/>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80">
    <w:name w:val="index 8"/>
    <w:basedOn w:val="a3"/>
    <w:next w:val="a3"/>
    <w:semiHidden/>
    <w:rsid w:val="00E3619C"/>
    <w:pPr>
      <w:widowControl/>
      <w:topLinePunct/>
      <w:adjustRightInd w:val="0"/>
      <w:snapToGrid w:val="0"/>
      <w:spacing w:before="160" w:after="160" w:line="240" w:lineRule="atLeast"/>
      <w:ind w:left="1680" w:hanging="210"/>
      <w:jc w:val="left"/>
    </w:pPr>
    <w:rPr>
      <w:rFonts w:ascii="Times New Roman" w:eastAsia="宋体" w:hAnsi="Times New Roman" w:cs="Arial" w:hint="eastAsia"/>
      <w:sz w:val="20"/>
      <w:szCs w:val="20"/>
    </w:rPr>
  </w:style>
  <w:style w:type="paragraph" w:styleId="af7">
    <w:name w:val="E-mail Signature"/>
    <w:basedOn w:val="a3"/>
    <w:link w:val="Chara"/>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a">
    <w:name w:val="电子邮件签名 Char"/>
    <w:basedOn w:val="a5"/>
    <w:link w:val="af7"/>
    <w:semiHidden/>
    <w:rsid w:val="00E3619C"/>
    <w:rPr>
      <w:rFonts w:cs="Arial"/>
      <w:kern w:val="2"/>
      <w:sz w:val="21"/>
      <w:szCs w:val="21"/>
    </w:rPr>
  </w:style>
  <w:style w:type="paragraph" w:styleId="a">
    <w:name w:val="List Number"/>
    <w:basedOn w:val="a3"/>
    <w:semiHidden/>
    <w:rsid w:val="00E3619C"/>
    <w:pPr>
      <w:widowControl/>
      <w:numPr>
        <w:numId w:val="8"/>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8">
    <w:name w:val="Normal Indent"/>
    <w:basedOn w:val="a3"/>
    <w:link w:val="Charb"/>
    <w:uiPriority w:val="99"/>
    <w:qFormat/>
    <w:rsid w:val="00E3619C"/>
    <w:pPr>
      <w:widowControl/>
      <w:topLinePunct/>
      <w:adjustRightInd w:val="0"/>
      <w:snapToGrid w:val="0"/>
      <w:spacing w:before="160" w:after="160" w:line="240" w:lineRule="atLeast"/>
      <w:ind w:left="1701" w:firstLineChars="200" w:firstLine="200"/>
      <w:jc w:val="left"/>
    </w:pPr>
    <w:rPr>
      <w:rFonts w:ascii="Times New Roman" w:eastAsia="宋体" w:hAnsi="Times New Roman" w:cs="Arial"/>
      <w:szCs w:val="21"/>
    </w:rPr>
  </w:style>
  <w:style w:type="paragraph" w:styleId="af9">
    <w:name w:val="caption"/>
    <w:basedOn w:val="a3"/>
    <w:next w:val="a3"/>
    <w:qFormat/>
    <w:rsid w:val="00E3619C"/>
    <w:pPr>
      <w:widowControl/>
      <w:topLinePunct/>
      <w:adjustRightInd w:val="0"/>
      <w:snapToGrid w:val="0"/>
      <w:spacing w:before="152" w:after="160" w:line="240" w:lineRule="atLeast"/>
      <w:ind w:left="1701"/>
      <w:jc w:val="left"/>
    </w:pPr>
    <w:rPr>
      <w:rFonts w:ascii="Arial" w:eastAsia="黑体" w:hAnsi="Arial" w:cs="Arial" w:hint="eastAsia"/>
      <w:sz w:val="20"/>
      <w:szCs w:val="20"/>
    </w:rPr>
  </w:style>
  <w:style w:type="paragraph" w:styleId="54">
    <w:name w:val="index 5"/>
    <w:basedOn w:val="a3"/>
    <w:next w:val="a3"/>
    <w:semiHidden/>
    <w:rsid w:val="00E3619C"/>
    <w:pPr>
      <w:widowControl/>
      <w:topLinePunct/>
      <w:adjustRightInd w:val="0"/>
      <w:snapToGrid w:val="0"/>
      <w:spacing w:before="160" w:after="160" w:line="240" w:lineRule="atLeast"/>
      <w:ind w:left="1050" w:hanging="210"/>
      <w:jc w:val="left"/>
    </w:pPr>
    <w:rPr>
      <w:rFonts w:ascii="Times New Roman" w:eastAsia="宋体" w:hAnsi="Times New Roman" w:cs="Arial" w:hint="eastAsia"/>
      <w:sz w:val="20"/>
      <w:szCs w:val="20"/>
    </w:rPr>
  </w:style>
  <w:style w:type="paragraph" w:styleId="a0">
    <w:name w:val="List Bullet"/>
    <w:basedOn w:val="a3"/>
    <w:qFormat/>
    <w:rsid w:val="00E3619C"/>
    <w:pPr>
      <w:widowControl/>
      <w:numPr>
        <w:numId w:val="9"/>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a">
    <w:name w:val="envelope address"/>
    <w:basedOn w:val="a3"/>
    <w:semiHidden/>
    <w:rsid w:val="00E3619C"/>
    <w:pPr>
      <w:framePr w:w="7920" w:h="1980" w:hRule="exact" w:hSpace="180" w:wrap="auto" w:hAnchor="page" w:xAlign="center" w:yAlign="bottom"/>
      <w:widowControl/>
      <w:topLinePunct/>
      <w:adjustRightInd w:val="0"/>
      <w:snapToGrid w:val="0"/>
      <w:spacing w:before="160" w:after="160" w:line="240" w:lineRule="atLeast"/>
      <w:ind w:leftChars="1400" w:left="1400"/>
      <w:jc w:val="left"/>
    </w:pPr>
    <w:rPr>
      <w:rFonts w:ascii="Arial" w:eastAsia="宋体" w:hAnsi="Arial" w:cs="Arial" w:hint="eastAsia"/>
      <w:szCs w:val="21"/>
    </w:rPr>
  </w:style>
  <w:style w:type="paragraph" w:styleId="afb">
    <w:name w:val="Document Map"/>
    <w:basedOn w:val="a3"/>
    <w:link w:val="Charc"/>
    <w:semiHidden/>
    <w:rsid w:val="00E3619C"/>
    <w:pPr>
      <w:widowControl/>
      <w:shd w:val="clear" w:color="auto" w:fill="000080"/>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c">
    <w:name w:val="文档结构图 Char"/>
    <w:basedOn w:val="a5"/>
    <w:link w:val="afb"/>
    <w:semiHidden/>
    <w:rsid w:val="00E3619C"/>
    <w:rPr>
      <w:rFonts w:cs="Arial"/>
      <w:kern w:val="2"/>
      <w:sz w:val="21"/>
      <w:szCs w:val="21"/>
      <w:shd w:val="clear" w:color="auto" w:fill="000080"/>
    </w:rPr>
  </w:style>
  <w:style w:type="paragraph" w:styleId="afc">
    <w:name w:val="toa heading"/>
    <w:basedOn w:val="a3"/>
    <w:next w:val="a3"/>
    <w:semiHidden/>
    <w:rsid w:val="00E3619C"/>
    <w:pPr>
      <w:widowControl/>
      <w:topLinePunct/>
      <w:adjustRightInd w:val="0"/>
      <w:snapToGrid w:val="0"/>
      <w:spacing w:before="120" w:after="160" w:line="240" w:lineRule="atLeast"/>
      <w:ind w:left="1701"/>
      <w:jc w:val="left"/>
    </w:pPr>
    <w:rPr>
      <w:rFonts w:ascii="Arial" w:eastAsia="宋体" w:hAnsi="Arial" w:cs="Arial" w:hint="eastAsia"/>
      <w:szCs w:val="21"/>
    </w:rPr>
  </w:style>
  <w:style w:type="paragraph" w:styleId="afd">
    <w:name w:val="annotation text"/>
    <w:basedOn w:val="a3"/>
    <w:link w:val="Chard"/>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d">
    <w:name w:val="批注文字 Char"/>
    <w:basedOn w:val="a5"/>
    <w:link w:val="afd"/>
    <w:semiHidden/>
    <w:rsid w:val="00E3619C"/>
    <w:rPr>
      <w:rFonts w:cs="Arial"/>
      <w:kern w:val="2"/>
      <w:sz w:val="21"/>
      <w:szCs w:val="21"/>
    </w:rPr>
  </w:style>
  <w:style w:type="paragraph" w:styleId="61">
    <w:name w:val="index 6"/>
    <w:basedOn w:val="a3"/>
    <w:next w:val="a3"/>
    <w:semiHidden/>
    <w:rsid w:val="00E3619C"/>
    <w:pPr>
      <w:widowControl/>
      <w:topLinePunct/>
      <w:adjustRightInd w:val="0"/>
      <w:snapToGrid w:val="0"/>
      <w:spacing w:before="160" w:after="160" w:line="240" w:lineRule="atLeast"/>
      <w:ind w:left="1260" w:hanging="210"/>
      <w:jc w:val="left"/>
    </w:pPr>
    <w:rPr>
      <w:rFonts w:ascii="Times New Roman" w:eastAsia="宋体" w:hAnsi="Times New Roman" w:cs="Arial" w:hint="eastAsia"/>
      <w:sz w:val="20"/>
      <w:szCs w:val="20"/>
    </w:rPr>
  </w:style>
  <w:style w:type="paragraph" w:styleId="afe">
    <w:name w:val="Salutation"/>
    <w:basedOn w:val="a3"/>
    <w:next w:val="a3"/>
    <w:link w:val="Chare"/>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e">
    <w:name w:val="称呼 Char"/>
    <w:basedOn w:val="a5"/>
    <w:link w:val="afe"/>
    <w:semiHidden/>
    <w:rsid w:val="00E3619C"/>
    <w:rPr>
      <w:rFonts w:cs="Arial"/>
      <w:kern w:val="2"/>
      <w:sz w:val="21"/>
      <w:szCs w:val="21"/>
    </w:rPr>
  </w:style>
  <w:style w:type="paragraph" w:styleId="34">
    <w:name w:val="Body Text 3"/>
    <w:basedOn w:val="a3"/>
    <w:link w:val="3Char0"/>
    <w:semiHidden/>
    <w:rsid w:val="00E3619C"/>
    <w:pPr>
      <w:widowControl/>
      <w:topLinePunct/>
      <w:adjustRightInd w:val="0"/>
      <w:snapToGrid w:val="0"/>
      <w:spacing w:before="160" w:after="120" w:line="240" w:lineRule="atLeast"/>
      <w:ind w:left="1701"/>
      <w:jc w:val="left"/>
    </w:pPr>
    <w:rPr>
      <w:rFonts w:ascii="Times New Roman" w:eastAsia="宋体" w:hAnsi="Times New Roman" w:cs="Arial" w:hint="eastAsia"/>
      <w:sz w:val="16"/>
      <w:szCs w:val="16"/>
    </w:rPr>
  </w:style>
  <w:style w:type="character" w:customStyle="1" w:styleId="3Char0">
    <w:name w:val="正文文本 3 Char"/>
    <w:basedOn w:val="a5"/>
    <w:link w:val="34"/>
    <w:semiHidden/>
    <w:rsid w:val="00E3619C"/>
    <w:rPr>
      <w:rFonts w:cs="Arial"/>
      <w:kern w:val="2"/>
      <w:sz w:val="16"/>
      <w:szCs w:val="16"/>
    </w:rPr>
  </w:style>
  <w:style w:type="paragraph" w:styleId="aff">
    <w:name w:val="Closing"/>
    <w:basedOn w:val="a3"/>
    <w:link w:val="Charf"/>
    <w:semiHidden/>
    <w:rsid w:val="00E3619C"/>
    <w:pPr>
      <w:widowControl/>
      <w:topLinePunct/>
      <w:adjustRightInd w:val="0"/>
      <w:snapToGrid w:val="0"/>
      <w:spacing w:before="160" w:after="160" w:line="240" w:lineRule="atLeast"/>
      <w:ind w:leftChars="2100" w:left="2100"/>
      <w:jc w:val="left"/>
    </w:pPr>
    <w:rPr>
      <w:rFonts w:ascii="Times New Roman" w:eastAsia="宋体" w:hAnsi="Times New Roman" w:cs="Arial" w:hint="eastAsia"/>
      <w:szCs w:val="21"/>
    </w:rPr>
  </w:style>
  <w:style w:type="character" w:customStyle="1" w:styleId="Charf">
    <w:name w:val="结束语 Char"/>
    <w:basedOn w:val="a5"/>
    <w:link w:val="aff"/>
    <w:semiHidden/>
    <w:rsid w:val="00E3619C"/>
    <w:rPr>
      <w:rFonts w:cs="Arial"/>
      <w:kern w:val="2"/>
      <w:sz w:val="21"/>
      <w:szCs w:val="21"/>
    </w:rPr>
  </w:style>
  <w:style w:type="paragraph" w:styleId="30">
    <w:name w:val="List Bullet 3"/>
    <w:basedOn w:val="a3"/>
    <w:semiHidden/>
    <w:rsid w:val="00E3619C"/>
    <w:pPr>
      <w:widowControl/>
      <w:numPr>
        <w:numId w:val="10"/>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3">
    <w:name w:val="List Number 3"/>
    <w:basedOn w:val="a3"/>
    <w:semiHidden/>
    <w:rsid w:val="00E3619C"/>
    <w:pPr>
      <w:widowControl/>
      <w:numPr>
        <w:numId w:val="11"/>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24">
    <w:name w:val="List 2"/>
    <w:basedOn w:val="a3"/>
    <w:semiHidden/>
    <w:rsid w:val="00E3619C"/>
    <w:pPr>
      <w:widowControl/>
      <w:topLinePunct/>
      <w:adjustRightInd w:val="0"/>
      <w:snapToGrid w:val="0"/>
      <w:spacing w:before="160" w:after="160" w:line="240" w:lineRule="atLeast"/>
      <w:ind w:leftChars="200" w:left="200" w:hangingChars="200" w:hanging="200"/>
      <w:jc w:val="left"/>
    </w:pPr>
    <w:rPr>
      <w:rFonts w:ascii="Times New Roman" w:eastAsia="宋体" w:hAnsi="Times New Roman" w:cs="Arial" w:hint="eastAsia"/>
      <w:szCs w:val="21"/>
    </w:rPr>
  </w:style>
  <w:style w:type="paragraph" w:styleId="aff0">
    <w:name w:val="List Continue"/>
    <w:basedOn w:val="a3"/>
    <w:semiHidden/>
    <w:rsid w:val="00E3619C"/>
    <w:pPr>
      <w:widowControl/>
      <w:topLinePunct/>
      <w:adjustRightInd w:val="0"/>
      <w:snapToGrid w:val="0"/>
      <w:spacing w:before="160" w:after="120" w:line="240" w:lineRule="atLeast"/>
      <w:ind w:leftChars="200" w:left="200"/>
      <w:jc w:val="left"/>
    </w:pPr>
    <w:rPr>
      <w:rFonts w:ascii="Times New Roman" w:eastAsia="宋体" w:hAnsi="Times New Roman" w:cs="Arial" w:hint="eastAsia"/>
      <w:szCs w:val="21"/>
    </w:rPr>
  </w:style>
  <w:style w:type="paragraph" w:styleId="aff1">
    <w:name w:val="Block Text"/>
    <w:basedOn w:val="a3"/>
    <w:uiPriority w:val="99"/>
    <w:qFormat/>
    <w:rsid w:val="00E3619C"/>
    <w:pPr>
      <w:widowControl/>
      <w:topLinePunct/>
      <w:adjustRightInd w:val="0"/>
      <w:snapToGrid w:val="0"/>
      <w:spacing w:before="160" w:after="120" w:line="240" w:lineRule="atLeast"/>
      <w:ind w:leftChars="700" w:left="700" w:rightChars="700" w:right="700"/>
      <w:jc w:val="left"/>
    </w:pPr>
    <w:rPr>
      <w:rFonts w:ascii="Times New Roman" w:eastAsia="宋体" w:hAnsi="Times New Roman" w:cs="Arial" w:hint="eastAsia"/>
      <w:szCs w:val="21"/>
    </w:rPr>
  </w:style>
  <w:style w:type="paragraph" w:styleId="20">
    <w:name w:val="List Bullet 2"/>
    <w:basedOn w:val="a3"/>
    <w:semiHidden/>
    <w:rsid w:val="00E3619C"/>
    <w:pPr>
      <w:widowControl/>
      <w:numPr>
        <w:numId w:val="12"/>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HTML">
    <w:name w:val="HTML Address"/>
    <w:basedOn w:val="a3"/>
    <w:link w:val="HTMLChar"/>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i/>
      <w:iCs/>
      <w:szCs w:val="21"/>
    </w:rPr>
  </w:style>
  <w:style w:type="character" w:customStyle="1" w:styleId="HTMLChar">
    <w:name w:val="HTML 地址 Char"/>
    <w:basedOn w:val="a5"/>
    <w:link w:val="HTML"/>
    <w:semiHidden/>
    <w:rsid w:val="00E3619C"/>
    <w:rPr>
      <w:rFonts w:cs="Arial"/>
      <w:i/>
      <w:iCs/>
      <w:kern w:val="2"/>
      <w:sz w:val="21"/>
      <w:szCs w:val="21"/>
    </w:rPr>
  </w:style>
  <w:style w:type="paragraph" w:styleId="44">
    <w:name w:val="index 4"/>
    <w:basedOn w:val="a3"/>
    <w:next w:val="a3"/>
    <w:semiHidden/>
    <w:rsid w:val="00E3619C"/>
    <w:pPr>
      <w:widowControl/>
      <w:topLinePunct/>
      <w:adjustRightInd w:val="0"/>
      <w:snapToGrid w:val="0"/>
      <w:spacing w:before="160" w:after="160" w:line="240" w:lineRule="atLeast"/>
      <w:ind w:left="1260"/>
      <w:jc w:val="left"/>
    </w:pPr>
    <w:rPr>
      <w:rFonts w:ascii="Times New Roman" w:eastAsia="宋体" w:hAnsi="Times New Roman" w:cs="Arial" w:hint="eastAsia"/>
      <w:szCs w:val="21"/>
    </w:rPr>
  </w:style>
  <w:style w:type="paragraph" w:styleId="55">
    <w:name w:val="toc 5"/>
    <w:basedOn w:val="a3"/>
    <w:next w:val="a3"/>
    <w:semiHidden/>
    <w:rsid w:val="00E3619C"/>
    <w:pPr>
      <w:widowControl/>
      <w:topLinePunct/>
      <w:adjustRightInd w:val="0"/>
      <w:snapToGrid w:val="0"/>
      <w:spacing w:line="240" w:lineRule="atLeast"/>
      <w:ind w:left="840"/>
      <w:jc w:val="left"/>
    </w:pPr>
    <w:rPr>
      <w:rFonts w:ascii="DengXian" w:eastAsia="DengXian" w:hAnsi="Times New Roman" w:cs="Times New Roman" w:hint="eastAsia"/>
      <w:sz w:val="18"/>
      <w:szCs w:val="21"/>
    </w:rPr>
  </w:style>
  <w:style w:type="paragraph" w:styleId="35">
    <w:name w:val="toc 3"/>
    <w:basedOn w:val="a3"/>
    <w:next w:val="a3"/>
    <w:uiPriority w:val="39"/>
    <w:rsid w:val="00E3619C"/>
    <w:pPr>
      <w:widowControl/>
      <w:topLinePunct/>
      <w:adjustRightInd w:val="0"/>
      <w:snapToGrid w:val="0"/>
      <w:spacing w:line="240" w:lineRule="atLeast"/>
      <w:ind w:left="420"/>
      <w:jc w:val="left"/>
    </w:pPr>
    <w:rPr>
      <w:rFonts w:ascii="DengXian" w:eastAsia="DengXian" w:hAnsi="Times New Roman" w:cs="Times New Roman" w:hint="eastAsia"/>
      <w:i/>
      <w:iCs/>
      <w:sz w:val="20"/>
      <w:szCs w:val="24"/>
    </w:rPr>
  </w:style>
  <w:style w:type="paragraph" w:styleId="50">
    <w:name w:val="List Bullet 5"/>
    <w:basedOn w:val="a3"/>
    <w:semiHidden/>
    <w:rsid w:val="00E3619C"/>
    <w:pPr>
      <w:widowControl/>
      <w:numPr>
        <w:numId w:val="13"/>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4">
    <w:name w:val="List Number 4"/>
    <w:basedOn w:val="a3"/>
    <w:semiHidden/>
    <w:rsid w:val="00E3619C"/>
    <w:pPr>
      <w:widowControl/>
      <w:numPr>
        <w:numId w:val="14"/>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81">
    <w:name w:val="toc 8"/>
    <w:basedOn w:val="a3"/>
    <w:next w:val="a3"/>
    <w:semiHidden/>
    <w:rsid w:val="00E3619C"/>
    <w:pPr>
      <w:widowControl/>
      <w:topLinePunct/>
      <w:adjustRightInd w:val="0"/>
      <w:snapToGrid w:val="0"/>
      <w:spacing w:line="240" w:lineRule="atLeast"/>
      <w:ind w:left="1470"/>
      <w:jc w:val="left"/>
    </w:pPr>
    <w:rPr>
      <w:rFonts w:ascii="DengXian" w:eastAsia="DengXian" w:hAnsi="Times New Roman" w:cs="Times New Roman" w:hint="eastAsia"/>
      <w:sz w:val="18"/>
      <w:szCs w:val="21"/>
    </w:rPr>
  </w:style>
  <w:style w:type="paragraph" w:styleId="36">
    <w:name w:val="index 3"/>
    <w:next w:val="a3"/>
    <w:rsid w:val="00E3619C"/>
    <w:pPr>
      <w:adjustRightInd w:val="0"/>
      <w:snapToGrid w:val="0"/>
      <w:ind w:left="567"/>
    </w:pPr>
    <w:rPr>
      <w:rFonts w:cs="Arial"/>
      <w:kern w:val="2"/>
      <w:sz w:val="21"/>
      <w:szCs w:val="21"/>
    </w:rPr>
  </w:style>
  <w:style w:type="paragraph" w:styleId="aff2">
    <w:name w:val="Date"/>
    <w:basedOn w:val="a3"/>
    <w:next w:val="a3"/>
    <w:link w:val="Charf0"/>
    <w:semiHidden/>
    <w:rsid w:val="00E3619C"/>
    <w:pPr>
      <w:widowControl/>
      <w:topLinePunct/>
      <w:adjustRightInd w:val="0"/>
      <w:snapToGrid w:val="0"/>
      <w:spacing w:before="160" w:after="160" w:line="240" w:lineRule="atLeast"/>
      <w:ind w:leftChars="2500" w:left="2500"/>
      <w:jc w:val="left"/>
    </w:pPr>
    <w:rPr>
      <w:rFonts w:ascii="Times New Roman" w:eastAsia="宋体" w:hAnsi="Times New Roman" w:cs="Arial" w:hint="eastAsia"/>
      <w:szCs w:val="21"/>
    </w:rPr>
  </w:style>
  <w:style w:type="character" w:customStyle="1" w:styleId="Charf0">
    <w:name w:val="日期 Char"/>
    <w:basedOn w:val="a5"/>
    <w:link w:val="aff2"/>
    <w:semiHidden/>
    <w:rsid w:val="00E3619C"/>
    <w:rPr>
      <w:rFonts w:cs="Arial"/>
      <w:kern w:val="2"/>
      <w:sz w:val="21"/>
      <w:szCs w:val="21"/>
    </w:rPr>
  </w:style>
  <w:style w:type="paragraph" w:styleId="25">
    <w:name w:val="Body Text Indent 2"/>
    <w:basedOn w:val="a3"/>
    <w:link w:val="2Char1"/>
    <w:semiHidden/>
    <w:rsid w:val="00E3619C"/>
    <w:pPr>
      <w:widowControl/>
      <w:topLinePunct/>
      <w:adjustRightInd w:val="0"/>
      <w:snapToGrid w:val="0"/>
      <w:spacing w:before="160" w:after="120" w:line="480" w:lineRule="auto"/>
      <w:ind w:leftChars="200" w:left="200"/>
      <w:jc w:val="left"/>
    </w:pPr>
    <w:rPr>
      <w:rFonts w:ascii="Times New Roman" w:eastAsia="宋体" w:hAnsi="Times New Roman" w:cs="Arial" w:hint="eastAsia"/>
      <w:szCs w:val="21"/>
    </w:rPr>
  </w:style>
  <w:style w:type="character" w:customStyle="1" w:styleId="2Char1">
    <w:name w:val="正文文本缩进 2 Char"/>
    <w:basedOn w:val="a5"/>
    <w:link w:val="25"/>
    <w:semiHidden/>
    <w:rsid w:val="00E3619C"/>
    <w:rPr>
      <w:rFonts w:cs="Arial"/>
      <w:kern w:val="2"/>
      <w:sz w:val="21"/>
      <w:szCs w:val="21"/>
    </w:rPr>
  </w:style>
  <w:style w:type="paragraph" w:styleId="aff3">
    <w:name w:val="endnote text"/>
    <w:basedOn w:val="a3"/>
    <w:link w:val="Charf1"/>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character" w:customStyle="1" w:styleId="Charf1">
    <w:name w:val="尾注文本 Char"/>
    <w:basedOn w:val="a5"/>
    <w:link w:val="aff3"/>
    <w:semiHidden/>
    <w:rsid w:val="00E3619C"/>
    <w:rPr>
      <w:rFonts w:cs="Arial"/>
      <w:kern w:val="2"/>
      <w:sz w:val="21"/>
      <w:szCs w:val="21"/>
    </w:rPr>
  </w:style>
  <w:style w:type="paragraph" w:styleId="56">
    <w:name w:val="List Continue 5"/>
    <w:basedOn w:val="a3"/>
    <w:semiHidden/>
    <w:rsid w:val="00E3619C"/>
    <w:pPr>
      <w:widowControl/>
      <w:topLinePunct/>
      <w:adjustRightInd w:val="0"/>
      <w:snapToGrid w:val="0"/>
      <w:spacing w:before="160" w:after="120" w:line="240" w:lineRule="atLeast"/>
      <w:ind w:leftChars="1000" w:left="1000"/>
      <w:jc w:val="left"/>
    </w:pPr>
    <w:rPr>
      <w:rFonts w:ascii="Times New Roman" w:eastAsia="宋体" w:hAnsi="Times New Roman" w:cs="Arial" w:hint="eastAsia"/>
      <w:szCs w:val="21"/>
    </w:rPr>
  </w:style>
  <w:style w:type="paragraph" w:customStyle="1" w:styleId="HeadingLeft">
    <w:name w:val="Heading Left"/>
    <w:basedOn w:val="a3"/>
    <w:rsid w:val="00E3619C"/>
    <w:pPr>
      <w:widowControl/>
      <w:topLinePunct/>
      <w:adjustRightInd w:val="0"/>
      <w:snapToGrid w:val="0"/>
      <w:spacing w:line="240" w:lineRule="atLeast"/>
      <w:jc w:val="left"/>
    </w:pPr>
    <w:rPr>
      <w:rFonts w:ascii="Times New Roman" w:eastAsia="宋体" w:hAnsi="Times New Roman" w:cs="Arial" w:hint="eastAsia"/>
      <w:sz w:val="20"/>
      <w:szCs w:val="20"/>
    </w:rPr>
  </w:style>
  <w:style w:type="paragraph" w:styleId="aff4">
    <w:name w:val="envelope return"/>
    <w:basedOn w:val="a3"/>
    <w:semiHidden/>
    <w:rsid w:val="00E3619C"/>
    <w:pPr>
      <w:widowControl/>
      <w:topLinePunct/>
      <w:adjustRightInd w:val="0"/>
      <w:snapToGrid w:val="0"/>
      <w:spacing w:before="160" w:after="160" w:line="240" w:lineRule="atLeast"/>
      <w:ind w:left="1701"/>
      <w:jc w:val="left"/>
    </w:pPr>
    <w:rPr>
      <w:rFonts w:ascii="Arial" w:eastAsia="宋体" w:hAnsi="Arial" w:cs="Arial" w:hint="eastAsia"/>
      <w:szCs w:val="21"/>
    </w:rPr>
  </w:style>
  <w:style w:type="paragraph" w:styleId="aff5">
    <w:name w:val="Signature"/>
    <w:basedOn w:val="a3"/>
    <w:link w:val="Charf2"/>
    <w:semiHidden/>
    <w:rsid w:val="00E3619C"/>
    <w:pPr>
      <w:widowControl/>
      <w:topLinePunct/>
      <w:adjustRightInd w:val="0"/>
      <w:snapToGrid w:val="0"/>
      <w:spacing w:before="160" w:after="160" w:line="240" w:lineRule="atLeast"/>
      <w:ind w:leftChars="2100" w:left="2100"/>
      <w:jc w:val="left"/>
    </w:pPr>
    <w:rPr>
      <w:rFonts w:ascii="Times New Roman" w:eastAsia="宋体" w:hAnsi="Times New Roman" w:cs="Arial" w:hint="eastAsia"/>
      <w:szCs w:val="21"/>
    </w:rPr>
  </w:style>
  <w:style w:type="character" w:customStyle="1" w:styleId="Charf2">
    <w:name w:val="签名 Char"/>
    <w:basedOn w:val="a5"/>
    <w:link w:val="aff5"/>
    <w:semiHidden/>
    <w:rsid w:val="00E3619C"/>
    <w:rPr>
      <w:rFonts w:cs="Arial"/>
      <w:kern w:val="2"/>
      <w:sz w:val="21"/>
      <w:szCs w:val="21"/>
    </w:rPr>
  </w:style>
  <w:style w:type="paragraph" w:styleId="11">
    <w:name w:val="toc 1"/>
    <w:basedOn w:val="a3"/>
    <w:next w:val="a3"/>
    <w:uiPriority w:val="39"/>
    <w:rsid w:val="00E3619C"/>
    <w:pPr>
      <w:widowControl/>
      <w:topLinePunct/>
      <w:adjustRightInd w:val="0"/>
      <w:snapToGrid w:val="0"/>
      <w:spacing w:before="120" w:after="120" w:line="240" w:lineRule="atLeast"/>
      <w:jc w:val="left"/>
    </w:pPr>
    <w:rPr>
      <w:rFonts w:ascii="DengXian" w:eastAsia="DengXian" w:hAnsi="Times New Roman" w:cs="Times New Roman" w:hint="eastAsia"/>
      <w:b/>
      <w:bCs/>
      <w:caps/>
      <w:sz w:val="20"/>
      <w:szCs w:val="24"/>
    </w:rPr>
  </w:style>
  <w:style w:type="paragraph" w:styleId="45">
    <w:name w:val="List Continue 4"/>
    <w:basedOn w:val="a3"/>
    <w:semiHidden/>
    <w:rsid w:val="00E3619C"/>
    <w:pPr>
      <w:widowControl/>
      <w:topLinePunct/>
      <w:adjustRightInd w:val="0"/>
      <w:snapToGrid w:val="0"/>
      <w:spacing w:before="160" w:after="120" w:line="240" w:lineRule="atLeast"/>
      <w:ind w:leftChars="800" w:left="800"/>
      <w:jc w:val="left"/>
    </w:pPr>
    <w:rPr>
      <w:rFonts w:ascii="Times New Roman" w:eastAsia="宋体" w:hAnsi="Times New Roman" w:cs="Arial" w:hint="eastAsia"/>
      <w:szCs w:val="21"/>
    </w:rPr>
  </w:style>
  <w:style w:type="paragraph" w:styleId="46">
    <w:name w:val="toc 4"/>
    <w:basedOn w:val="a3"/>
    <w:next w:val="a3"/>
    <w:semiHidden/>
    <w:rsid w:val="00E3619C"/>
    <w:pPr>
      <w:widowControl/>
      <w:topLinePunct/>
      <w:adjustRightInd w:val="0"/>
      <w:snapToGrid w:val="0"/>
      <w:spacing w:line="240" w:lineRule="atLeast"/>
      <w:ind w:left="630"/>
      <w:jc w:val="left"/>
    </w:pPr>
    <w:rPr>
      <w:rFonts w:ascii="DengXian" w:eastAsia="DengXian" w:hAnsi="Times New Roman" w:cs="Times New Roman" w:hint="eastAsia"/>
      <w:sz w:val="18"/>
      <w:szCs w:val="21"/>
    </w:rPr>
  </w:style>
  <w:style w:type="paragraph" w:styleId="12">
    <w:name w:val="index 1"/>
    <w:basedOn w:val="a3"/>
    <w:next w:val="a3"/>
    <w:autoRedefine/>
    <w:unhideWhenUsed/>
    <w:rsid w:val="00E3619C"/>
  </w:style>
  <w:style w:type="paragraph" w:styleId="aff6">
    <w:name w:val="index heading"/>
    <w:basedOn w:val="a3"/>
    <w:next w:val="12"/>
    <w:semiHidden/>
    <w:rsid w:val="00E3619C"/>
    <w:pPr>
      <w:widowControl/>
      <w:topLinePunct/>
      <w:adjustRightInd w:val="0"/>
      <w:snapToGrid w:val="0"/>
      <w:spacing w:before="160" w:after="160" w:line="240" w:lineRule="atLeast"/>
      <w:ind w:left="1701"/>
      <w:jc w:val="left"/>
    </w:pPr>
    <w:rPr>
      <w:rFonts w:ascii="Arial" w:eastAsia="宋体" w:hAnsi="Arial" w:cs="Arial" w:hint="eastAsia"/>
      <w:b/>
      <w:bCs/>
      <w:szCs w:val="21"/>
    </w:rPr>
  </w:style>
  <w:style w:type="paragraph" w:styleId="5">
    <w:name w:val="List Number 5"/>
    <w:basedOn w:val="a3"/>
    <w:semiHidden/>
    <w:rsid w:val="00E3619C"/>
    <w:pPr>
      <w:widowControl/>
      <w:numPr>
        <w:numId w:val="15"/>
      </w:numPr>
      <w:topLinePunct/>
      <w:adjustRightInd w:val="0"/>
      <w:snapToGrid w:val="0"/>
      <w:spacing w:before="160" w:after="160" w:line="240" w:lineRule="atLeast"/>
      <w:jc w:val="left"/>
    </w:pPr>
    <w:rPr>
      <w:rFonts w:ascii="Times New Roman" w:eastAsia="宋体" w:hAnsi="Times New Roman" w:cs="Arial" w:hint="eastAsia"/>
      <w:szCs w:val="21"/>
    </w:rPr>
  </w:style>
  <w:style w:type="paragraph" w:styleId="aff7">
    <w:name w:val="List"/>
    <w:basedOn w:val="a3"/>
    <w:semiHidden/>
    <w:rsid w:val="00E3619C"/>
    <w:pPr>
      <w:widowControl/>
      <w:topLinePunct/>
      <w:adjustRightInd w:val="0"/>
      <w:snapToGrid w:val="0"/>
      <w:spacing w:before="160" w:after="160" w:line="240" w:lineRule="atLeast"/>
      <w:ind w:left="200" w:hangingChars="200" w:hanging="200"/>
      <w:jc w:val="left"/>
    </w:pPr>
    <w:rPr>
      <w:rFonts w:ascii="Times New Roman" w:eastAsia="宋体" w:hAnsi="Times New Roman" w:cs="Arial" w:hint="eastAsia"/>
      <w:szCs w:val="21"/>
    </w:rPr>
  </w:style>
  <w:style w:type="paragraph" w:styleId="aff8">
    <w:name w:val="footnote text"/>
    <w:basedOn w:val="a3"/>
    <w:link w:val="Charf3"/>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sz w:val="18"/>
      <w:szCs w:val="18"/>
    </w:rPr>
  </w:style>
  <w:style w:type="character" w:customStyle="1" w:styleId="Charf3">
    <w:name w:val="脚注文本 Char"/>
    <w:basedOn w:val="a5"/>
    <w:link w:val="aff8"/>
    <w:semiHidden/>
    <w:rsid w:val="00E3619C"/>
    <w:rPr>
      <w:rFonts w:cs="Arial"/>
      <w:kern w:val="2"/>
      <w:sz w:val="18"/>
      <w:szCs w:val="18"/>
    </w:rPr>
  </w:style>
  <w:style w:type="paragraph" w:styleId="62">
    <w:name w:val="toc 6"/>
    <w:basedOn w:val="a3"/>
    <w:next w:val="a3"/>
    <w:semiHidden/>
    <w:rsid w:val="00E3619C"/>
    <w:pPr>
      <w:widowControl/>
      <w:topLinePunct/>
      <w:adjustRightInd w:val="0"/>
      <w:snapToGrid w:val="0"/>
      <w:spacing w:line="240" w:lineRule="atLeast"/>
      <w:ind w:left="1050"/>
      <w:jc w:val="left"/>
    </w:pPr>
    <w:rPr>
      <w:rFonts w:ascii="DengXian" w:eastAsia="DengXian" w:hAnsi="Times New Roman" w:cs="Times New Roman" w:hint="eastAsia"/>
      <w:sz w:val="18"/>
      <w:szCs w:val="21"/>
    </w:rPr>
  </w:style>
  <w:style w:type="paragraph" w:styleId="57">
    <w:name w:val="List 5"/>
    <w:basedOn w:val="a3"/>
    <w:semiHidden/>
    <w:rsid w:val="00E3619C"/>
    <w:pPr>
      <w:widowControl/>
      <w:topLinePunct/>
      <w:adjustRightInd w:val="0"/>
      <w:snapToGrid w:val="0"/>
      <w:spacing w:before="160" w:after="160" w:line="240" w:lineRule="atLeast"/>
      <w:ind w:leftChars="800" w:left="800" w:hangingChars="200" w:hanging="200"/>
      <w:jc w:val="left"/>
    </w:pPr>
    <w:rPr>
      <w:rFonts w:ascii="Times New Roman" w:eastAsia="宋体" w:hAnsi="Times New Roman" w:cs="Arial" w:hint="eastAsia"/>
      <w:szCs w:val="21"/>
    </w:rPr>
  </w:style>
  <w:style w:type="paragraph" w:styleId="37">
    <w:name w:val="Body Text Indent 3"/>
    <w:basedOn w:val="a3"/>
    <w:link w:val="3Char1"/>
    <w:semiHidden/>
    <w:rsid w:val="00E3619C"/>
    <w:pPr>
      <w:widowControl/>
      <w:topLinePunct/>
      <w:adjustRightInd w:val="0"/>
      <w:snapToGrid w:val="0"/>
      <w:spacing w:before="160" w:after="120" w:line="240" w:lineRule="atLeast"/>
      <w:ind w:leftChars="200" w:left="200"/>
      <w:jc w:val="left"/>
    </w:pPr>
    <w:rPr>
      <w:rFonts w:ascii="Times New Roman" w:eastAsia="宋体" w:hAnsi="Times New Roman" w:cs="Arial" w:hint="eastAsia"/>
      <w:sz w:val="16"/>
      <w:szCs w:val="16"/>
    </w:rPr>
  </w:style>
  <w:style w:type="character" w:customStyle="1" w:styleId="3Char1">
    <w:name w:val="正文文本缩进 3 Char"/>
    <w:basedOn w:val="a5"/>
    <w:link w:val="37"/>
    <w:semiHidden/>
    <w:rsid w:val="00E3619C"/>
    <w:rPr>
      <w:rFonts w:cs="Arial"/>
      <w:kern w:val="2"/>
      <w:sz w:val="16"/>
      <w:szCs w:val="16"/>
    </w:rPr>
  </w:style>
  <w:style w:type="paragraph" w:styleId="71">
    <w:name w:val="index 7"/>
    <w:basedOn w:val="a3"/>
    <w:next w:val="a3"/>
    <w:semiHidden/>
    <w:rsid w:val="00E3619C"/>
    <w:pPr>
      <w:widowControl/>
      <w:topLinePunct/>
      <w:adjustRightInd w:val="0"/>
      <w:snapToGrid w:val="0"/>
      <w:spacing w:before="160" w:after="160" w:line="240" w:lineRule="atLeast"/>
      <w:ind w:left="1470" w:hanging="210"/>
      <w:jc w:val="left"/>
    </w:pPr>
    <w:rPr>
      <w:rFonts w:ascii="Times New Roman" w:eastAsia="宋体" w:hAnsi="Times New Roman" w:cs="Arial" w:hint="eastAsia"/>
      <w:sz w:val="20"/>
      <w:szCs w:val="20"/>
    </w:rPr>
  </w:style>
  <w:style w:type="paragraph" w:styleId="90">
    <w:name w:val="index 9"/>
    <w:basedOn w:val="a3"/>
    <w:next w:val="a3"/>
    <w:semiHidden/>
    <w:rsid w:val="00E3619C"/>
    <w:pPr>
      <w:widowControl/>
      <w:topLinePunct/>
      <w:adjustRightInd w:val="0"/>
      <w:snapToGrid w:val="0"/>
      <w:spacing w:before="160" w:after="160" w:line="240" w:lineRule="atLeast"/>
      <w:ind w:left="1890" w:hanging="210"/>
      <w:jc w:val="left"/>
    </w:pPr>
    <w:rPr>
      <w:rFonts w:ascii="Times New Roman" w:eastAsia="宋体" w:hAnsi="Times New Roman" w:cs="Arial" w:hint="eastAsia"/>
      <w:sz w:val="20"/>
      <w:szCs w:val="20"/>
    </w:rPr>
  </w:style>
  <w:style w:type="paragraph" w:styleId="aff9">
    <w:name w:val="table of figures"/>
    <w:basedOn w:val="a3"/>
    <w:next w:val="a3"/>
    <w:semiHidden/>
    <w:rsid w:val="00E3619C"/>
    <w:pPr>
      <w:widowControl/>
      <w:topLinePunct/>
      <w:adjustRightInd w:val="0"/>
      <w:snapToGrid w:val="0"/>
      <w:spacing w:before="160" w:afterLines="50" w:after="160" w:line="240" w:lineRule="atLeast"/>
      <w:ind w:leftChars="300" w:left="300"/>
      <w:jc w:val="left"/>
    </w:pPr>
    <w:rPr>
      <w:rFonts w:ascii="Times New Roman" w:eastAsia="宋体" w:hAnsi="Times New Roman" w:cs="Arial" w:hint="eastAsia"/>
      <w:sz w:val="20"/>
      <w:szCs w:val="20"/>
    </w:rPr>
  </w:style>
  <w:style w:type="paragraph" w:styleId="26">
    <w:name w:val="toc 2"/>
    <w:basedOn w:val="a3"/>
    <w:next w:val="a3"/>
    <w:uiPriority w:val="39"/>
    <w:rsid w:val="00E3619C"/>
    <w:pPr>
      <w:widowControl/>
      <w:topLinePunct/>
      <w:adjustRightInd w:val="0"/>
      <w:snapToGrid w:val="0"/>
      <w:spacing w:line="240" w:lineRule="atLeast"/>
      <w:ind w:left="210"/>
      <w:jc w:val="left"/>
    </w:pPr>
    <w:rPr>
      <w:rFonts w:ascii="DengXian" w:eastAsia="DengXian" w:hAnsi="Times New Roman" w:cs="Times New Roman" w:hint="eastAsia"/>
      <w:smallCaps/>
      <w:sz w:val="20"/>
      <w:szCs w:val="24"/>
    </w:rPr>
  </w:style>
  <w:style w:type="paragraph" w:styleId="91">
    <w:name w:val="toc 9"/>
    <w:basedOn w:val="a3"/>
    <w:next w:val="a3"/>
    <w:semiHidden/>
    <w:rsid w:val="00E3619C"/>
    <w:pPr>
      <w:widowControl/>
      <w:topLinePunct/>
      <w:adjustRightInd w:val="0"/>
      <w:snapToGrid w:val="0"/>
      <w:spacing w:line="240" w:lineRule="atLeast"/>
      <w:ind w:left="1680"/>
      <w:jc w:val="left"/>
    </w:pPr>
    <w:rPr>
      <w:rFonts w:ascii="DengXian" w:eastAsia="DengXian" w:hAnsi="Times New Roman" w:cs="Times New Roman" w:hint="eastAsia"/>
      <w:sz w:val="18"/>
      <w:szCs w:val="21"/>
    </w:rPr>
  </w:style>
  <w:style w:type="paragraph" w:styleId="27">
    <w:name w:val="Body Text 2"/>
    <w:basedOn w:val="a3"/>
    <w:link w:val="2Char2"/>
    <w:semiHidden/>
    <w:rsid w:val="00E3619C"/>
    <w:pPr>
      <w:widowControl/>
      <w:topLinePunct/>
      <w:adjustRightInd w:val="0"/>
      <w:snapToGrid w:val="0"/>
      <w:spacing w:before="160" w:after="120" w:line="480" w:lineRule="auto"/>
      <w:ind w:left="1701"/>
      <w:jc w:val="left"/>
    </w:pPr>
    <w:rPr>
      <w:rFonts w:ascii="Times New Roman" w:eastAsia="宋体" w:hAnsi="Times New Roman" w:cs="Arial" w:hint="eastAsia"/>
      <w:szCs w:val="21"/>
    </w:rPr>
  </w:style>
  <w:style w:type="character" w:customStyle="1" w:styleId="2Char2">
    <w:name w:val="正文文本 2 Char"/>
    <w:basedOn w:val="a5"/>
    <w:link w:val="27"/>
    <w:semiHidden/>
    <w:rsid w:val="00E3619C"/>
    <w:rPr>
      <w:rFonts w:cs="Arial"/>
      <w:kern w:val="2"/>
      <w:sz w:val="21"/>
      <w:szCs w:val="21"/>
    </w:rPr>
  </w:style>
  <w:style w:type="paragraph" w:styleId="47">
    <w:name w:val="List 4"/>
    <w:basedOn w:val="a3"/>
    <w:semiHidden/>
    <w:rsid w:val="00E3619C"/>
    <w:pPr>
      <w:widowControl/>
      <w:topLinePunct/>
      <w:adjustRightInd w:val="0"/>
      <w:snapToGrid w:val="0"/>
      <w:spacing w:before="160" w:after="160" w:line="240" w:lineRule="atLeast"/>
      <w:ind w:leftChars="600" w:left="600" w:hangingChars="200" w:hanging="200"/>
      <w:jc w:val="left"/>
    </w:pPr>
    <w:rPr>
      <w:rFonts w:ascii="Times New Roman" w:eastAsia="宋体" w:hAnsi="Times New Roman" w:cs="Arial" w:hint="eastAsia"/>
      <w:szCs w:val="21"/>
    </w:rPr>
  </w:style>
  <w:style w:type="paragraph" w:styleId="28">
    <w:name w:val="List Continue 2"/>
    <w:basedOn w:val="a3"/>
    <w:semiHidden/>
    <w:rsid w:val="00E3619C"/>
    <w:pPr>
      <w:widowControl/>
      <w:topLinePunct/>
      <w:adjustRightInd w:val="0"/>
      <w:snapToGrid w:val="0"/>
      <w:spacing w:before="160" w:after="120" w:line="240" w:lineRule="atLeast"/>
      <w:ind w:leftChars="400" w:left="400"/>
      <w:jc w:val="left"/>
    </w:pPr>
    <w:rPr>
      <w:rFonts w:ascii="Times New Roman" w:eastAsia="宋体" w:hAnsi="Times New Roman" w:cs="Arial" w:hint="eastAsia"/>
      <w:szCs w:val="21"/>
    </w:rPr>
  </w:style>
  <w:style w:type="paragraph" w:styleId="affa">
    <w:name w:val="Message Header"/>
    <w:basedOn w:val="a3"/>
    <w:link w:val="Charf4"/>
    <w:semiHidden/>
    <w:rsid w:val="00E3619C"/>
    <w:pPr>
      <w:widowControl/>
      <w:pBdr>
        <w:top w:val="single" w:sz="6" w:space="1" w:color="auto"/>
        <w:left w:val="single" w:sz="6" w:space="1" w:color="auto"/>
        <w:bottom w:val="single" w:sz="6" w:space="1" w:color="auto"/>
        <w:right w:val="single" w:sz="6" w:space="1" w:color="auto"/>
      </w:pBdr>
      <w:shd w:val="pct20" w:color="auto" w:fill="auto"/>
      <w:topLinePunct/>
      <w:adjustRightInd w:val="0"/>
      <w:snapToGrid w:val="0"/>
      <w:spacing w:before="160" w:after="160" w:line="240" w:lineRule="atLeast"/>
      <w:ind w:leftChars="500" w:left="500" w:hangingChars="500" w:hanging="500"/>
      <w:jc w:val="left"/>
    </w:pPr>
    <w:rPr>
      <w:rFonts w:ascii="Arial" w:eastAsia="宋体" w:hAnsi="Arial" w:cs="Arial" w:hint="eastAsia"/>
      <w:szCs w:val="21"/>
    </w:rPr>
  </w:style>
  <w:style w:type="character" w:customStyle="1" w:styleId="Charf4">
    <w:name w:val="信息标题 Char"/>
    <w:basedOn w:val="a5"/>
    <w:link w:val="affa"/>
    <w:semiHidden/>
    <w:rsid w:val="00E3619C"/>
    <w:rPr>
      <w:rFonts w:ascii="Arial" w:hAnsi="Arial" w:cs="Arial"/>
      <w:kern w:val="2"/>
      <w:sz w:val="21"/>
      <w:szCs w:val="21"/>
      <w:shd w:val="pct20" w:color="auto" w:fill="auto"/>
    </w:rPr>
  </w:style>
  <w:style w:type="paragraph" w:styleId="HTML0">
    <w:name w:val="HTML Preformatted"/>
    <w:basedOn w:val="a3"/>
    <w:link w:val="HTMLChar0"/>
    <w:semiHidden/>
    <w:rsid w:val="00E3619C"/>
    <w:pPr>
      <w:widowControl/>
      <w:topLinePunct/>
      <w:adjustRightInd w:val="0"/>
      <w:snapToGrid w:val="0"/>
      <w:spacing w:before="160" w:after="160" w:line="240" w:lineRule="atLeast"/>
      <w:ind w:left="1701"/>
      <w:jc w:val="left"/>
    </w:pPr>
    <w:rPr>
      <w:rFonts w:ascii="Courier New" w:eastAsia="宋体" w:hAnsi="Courier New" w:cs="Courier New" w:hint="eastAsia"/>
      <w:sz w:val="20"/>
      <w:szCs w:val="20"/>
    </w:rPr>
  </w:style>
  <w:style w:type="character" w:customStyle="1" w:styleId="HTMLChar0">
    <w:name w:val="HTML 预设格式 Char"/>
    <w:basedOn w:val="a5"/>
    <w:link w:val="HTML0"/>
    <w:semiHidden/>
    <w:rsid w:val="00E3619C"/>
    <w:rPr>
      <w:rFonts w:ascii="Courier New" w:hAnsi="Courier New" w:cs="Courier New"/>
      <w:kern w:val="2"/>
    </w:rPr>
  </w:style>
  <w:style w:type="paragraph" w:styleId="38">
    <w:name w:val="List Continue 3"/>
    <w:basedOn w:val="a3"/>
    <w:semiHidden/>
    <w:rsid w:val="00E3619C"/>
    <w:pPr>
      <w:widowControl/>
      <w:topLinePunct/>
      <w:adjustRightInd w:val="0"/>
      <w:snapToGrid w:val="0"/>
      <w:spacing w:before="160" w:after="120" w:line="240" w:lineRule="atLeast"/>
      <w:ind w:leftChars="600" w:left="600"/>
      <w:jc w:val="left"/>
    </w:pPr>
    <w:rPr>
      <w:rFonts w:ascii="Times New Roman" w:eastAsia="宋体" w:hAnsi="Times New Roman" w:cs="Arial" w:hint="eastAsia"/>
      <w:szCs w:val="21"/>
    </w:rPr>
  </w:style>
  <w:style w:type="paragraph" w:styleId="29">
    <w:name w:val="index 2"/>
    <w:next w:val="a3"/>
    <w:rsid w:val="00E3619C"/>
    <w:pPr>
      <w:adjustRightInd w:val="0"/>
      <w:snapToGrid w:val="0"/>
      <w:ind w:left="284"/>
    </w:pPr>
    <w:rPr>
      <w:rFonts w:cs="Arial"/>
      <w:kern w:val="2"/>
      <w:sz w:val="21"/>
      <w:szCs w:val="21"/>
    </w:rPr>
  </w:style>
  <w:style w:type="paragraph" w:styleId="affb">
    <w:name w:val="annotation subject"/>
    <w:basedOn w:val="afd"/>
    <w:next w:val="afd"/>
    <w:link w:val="Charf5"/>
    <w:semiHidden/>
    <w:rsid w:val="00E3619C"/>
    <w:rPr>
      <w:b/>
      <w:bCs/>
    </w:rPr>
  </w:style>
  <w:style w:type="character" w:customStyle="1" w:styleId="Charf5">
    <w:name w:val="批注主题 Char"/>
    <w:basedOn w:val="Chard"/>
    <w:link w:val="affb"/>
    <w:semiHidden/>
    <w:rsid w:val="00E3619C"/>
    <w:rPr>
      <w:rFonts w:cs="Arial"/>
      <w:b/>
      <w:bCs/>
      <w:kern w:val="2"/>
      <w:sz w:val="21"/>
      <w:szCs w:val="21"/>
    </w:rPr>
  </w:style>
  <w:style w:type="paragraph" w:styleId="affc">
    <w:name w:val="Body Text First Indent"/>
    <w:basedOn w:val="a8"/>
    <w:link w:val="Charf6"/>
    <w:semiHidden/>
    <w:rsid w:val="00E3619C"/>
    <w:pPr>
      <w:widowControl/>
      <w:topLinePunct/>
      <w:adjustRightInd w:val="0"/>
      <w:snapToGrid w:val="0"/>
      <w:spacing w:before="160" w:after="120" w:line="240" w:lineRule="atLeast"/>
      <w:ind w:left="1701" w:firstLineChars="100" w:firstLine="100"/>
      <w:jc w:val="left"/>
    </w:pPr>
    <w:rPr>
      <w:rFonts w:ascii="Times New Roman" w:eastAsia="宋体" w:hAnsi="Times New Roman" w:cs="Arial" w:hint="eastAsia"/>
      <w:kern w:val="2"/>
      <w:sz w:val="21"/>
    </w:rPr>
  </w:style>
  <w:style w:type="character" w:customStyle="1" w:styleId="Charf6">
    <w:name w:val="正文首行缩进 Char"/>
    <w:basedOn w:val="Char"/>
    <w:link w:val="affc"/>
    <w:semiHidden/>
    <w:rsid w:val="00E3619C"/>
    <w:rPr>
      <w:rFonts w:cs="Arial"/>
      <w:kern w:val="2"/>
      <w:sz w:val="21"/>
      <w:szCs w:val="21"/>
    </w:rPr>
  </w:style>
  <w:style w:type="table" w:styleId="affd">
    <w:name w:val="Table Theme"/>
    <w:basedOn w:val="a6"/>
    <w:semiHidden/>
    <w:rsid w:val="00E3619C"/>
    <w:pPr>
      <w:adjustRightInd w:val="0"/>
      <w:snapToGrid w:val="0"/>
      <w:spacing w:before="160" w:after="160" w:line="240" w:lineRule="atLeast"/>
      <w:ind w:left="1701"/>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Table Colorful 1"/>
    <w:basedOn w:val="a6"/>
    <w:semiHidden/>
    <w:rsid w:val="00E3619C"/>
    <w:pPr>
      <w:adjustRightInd w:val="0"/>
      <w:snapToGrid w:val="0"/>
      <w:spacing w:before="160" w:after="160" w:line="240" w:lineRule="atLeast"/>
      <w:ind w:left="1701"/>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2a">
    <w:name w:val="Table Colorful 2"/>
    <w:basedOn w:val="a6"/>
    <w:semiHidden/>
    <w:rsid w:val="00E3619C"/>
    <w:pPr>
      <w:adjustRightInd w:val="0"/>
      <w:snapToGrid w:val="0"/>
      <w:spacing w:before="160" w:after="160" w:line="240" w:lineRule="atLeast"/>
      <w:ind w:left="1701"/>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39">
    <w:name w:val="Table Colorful 3"/>
    <w:basedOn w:val="a6"/>
    <w:semiHidden/>
    <w:rsid w:val="00E3619C"/>
    <w:pPr>
      <w:adjustRightInd w:val="0"/>
      <w:snapToGrid w:val="0"/>
      <w:spacing w:before="160" w:after="160" w:line="240" w:lineRule="atLeast"/>
      <w:ind w:left="1701"/>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affe">
    <w:name w:val="Table Elegant"/>
    <w:basedOn w:val="a6"/>
    <w:semiHidden/>
    <w:rsid w:val="00E3619C"/>
    <w:pPr>
      <w:adjustRightInd w:val="0"/>
      <w:snapToGrid w:val="0"/>
      <w:spacing w:before="160" w:after="160" w:line="240" w:lineRule="atLeast"/>
      <w:ind w:left="1701"/>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4">
    <w:name w:val="Table Classic 1"/>
    <w:basedOn w:val="a6"/>
    <w:semiHidden/>
    <w:rsid w:val="00E3619C"/>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b">
    <w:name w:val="Table Classic 2"/>
    <w:basedOn w:val="a6"/>
    <w:semiHidden/>
    <w:rsid w:val="00E3619C"/>
    <w:pPr>
      <w:adjustRightInd w:val="0"/>
      <w:snapToGrid w:val="0"/>
      <w:spacing w:before="160" w:after="160" w:line="240" w:lineRule="atLeast"/>
      <w:ind w:left="1701"/>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3a">
    <w:name w:val="Table Classic 3"/>
    <w:basedOn w:val="a6"/>
    <w:semiHidden/>
    <w:rsid w:val="00E3619C"/>
    <w:pPr>
      <w:adjustRightInd w:val="0"/>
      <w:snapToGrid w:val="0"/>
      <w:spacing w:before="160" w:after="160" w:line="240" w:lineRule="atLeast"/>
      <w:ind w:left="1701"/>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48">
    <w:name w:val="Table Classic 4"/>
    <w:basedOn w:val="a6"/>
    <w:semiHidden/>
    <w:rsid w:val="00E3619C"/>
    <w:pPr>
      <w:adjustRightInd w:val="0"/>
      <w:snapToGrid w:val="0"/>
      <w:spacing w:before="160" w:after="160" w:line="240" w:lineRule="atLeast"/>
      <w:ind w:left="1701"/>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5">
    <w:name w:val="Table Simple 1"/>
    <w:basedOn w:val="a6"/>
    <w:semiHidden/>
    <w:rsid w:val="00E3619C"/>
    <w:pPr>
      <w:adjustRightInd w:val="0"/>
      <w:snapToGrid w:val="0"/>
      <w:spacing w:before="160" w:after="160" w:line="240" w:lineRule="atLeast"/>
      <w:ind w:left="1701"/>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2c">
    <w:name w:val="Table Simple 2"/>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b">
    <w:name w:val="Table Simple 3"/>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6">
    <w:name w:val="Table Subtle 1"/>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d">
    <w:name w:val="Table Subtle 2"/>
    <w:basedOn w:val="a6"/>
    <w:semiHidden/>
    <w:rsid w:val="00E3619C"/>
    <w:pPr>
      <w:adjustRightInd w:val="0"/>
      <w:snapToGrid w:val="0"/>
      <w:spacing w:before="160" w:after="160" w:line="240" w:lineRule="atLeast"/>
      <w:ind w:left="1701"/>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7">
    <w:name w:val="Table 3D effects 1"/>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e">
    <w:name w:val="Table 3D effects 2"/>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c">
    <w:name w:val="Table 3D effects 3"/>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18">
    <w:name w:val="Table List 1"/>
    <w:basedOn w:val="a6"/>
    <w:semiHidden/>
    <w:rsid w:val="00E3619C"/>
    <w:pPr>
      <w:adjustRightInd w:val="0"/>
      <w:snapToGrid w:val="0"/>
      <w:spacing w:before="160" w:after="160" w:line="240" w:lineRule="atLeast"/>
      <w:ind w:left="1701"/>
    </w:pPr>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2f">
    <w:name w:val="Table List 2"/>
    <w:basedOn w:val="a6"/>
    <w:semiHidden/>
    <w:rsid w:val="00E3619C"/>
    <w:pPr>
      <w:adjustRightInd w:val="0"/>
      <w:snapToGrid w:val="0"/>
      <w:spacing w:before="160" w:after="160" w:line="240" w:lineRule="atLeast"/>
      <w:ind w:left="1701"/>
    </w:pPr>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3d">
    <w:name w:val="Table List 3"/>
    <w:basedOn w:val="a6"/>
    <w:semiHidden/>
    <w:rsid w:val="00E3619C"/>
    <w:pPr>
      <w:adjustRightInd w:val="0"/>
      <w:snapToGrid w:val="0"/>
      <w:spacing w:before="160" w:after="160" w:line="240" w:lineRule="atLeast"/>
      <w:ind w:left="1701"/>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49">
    <w:name w:val="Table List 4"/>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58">
    <w:name w:val="Table List 5"/>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63">
    <w:name w:val="Table List 6"/>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nil"/>
          <w:tr2bl w:val="single" w:sz="6" w:space="0" w:color="000000"/>
        </w:tcBorders>
      </w:tcPr>
    </w:tblStylePr>
  </w:style>
  <w:style w:type="table" w:styleId="72">
    <w:name w:val="Table List 7"/>
    <w:basedOn w:val="a6"/>
    <w:semiHidden/>
    <w:rsid w:val="00E3619C"/>
    <w:pPr>
      <w:adjustRightInd w:val="0"/>
      <w:snapToGrid w:val="0"/>
      <w:spacing w:before="160" w:after="160" w:line="240" w:lineRule="atLeast"/>
      <w:ind w:left="1701"/>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82">
    <w:name w:val="Table List 8"/>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nil"/>
          <w:tr2bl w:val="single" w:sz="6" w:space="0" w:color="auto"/>
        </w:tcBorders>
      </w:tcPr>
    </w:tblStylePr>
  </w:style>
  <w:style w:type="table" w:styleId="afff">
    <w:name w:val="Table Contemporary"/>
    <w:basedOn w:val="a6"/>
    <w:semiHidden/>
    <w:rsid w:val="00E3619C"/>
    <w:pPr>
      <w:adjustRightInd w:val="0"/>
      <w:snapToGrid w:val="0"/>
      <w:spacing w:before="160" w:after="160" w:line="240" w:lineRule="atLeast"/>
      <w:ind w:left="1701"/>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9">
    <w:name w:val="Table Columns 1"/>
    <w:basedOn w:val="a6"/>
    <w:semiHidden/>
    <w:rsid w:val="00E3619C"/>
    <w:pPr>
      <w:adjustRightInd w:val="0"/>
      <w:snapToGrid w:val="0"/>
      <w:spacing w:before="160" w:after="160" w:line="240" w:lineRule="atLeast"/>
      <w:ind w:left="1701"/>
    </w:pPr>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Columns 2"/>
    <w:basedOn w:val="a6"/>
    <w:semiHidden/>
    <w:rsid w:val="00E3619C"/>
    <w:pPr>
      <w:adjustRightInd w:val="0"/>
      <w:snapToGrid w:val="0"/>
      <w:spacing w:before="160" w:after="160" w:line="240" w:lineRule="atLeast"/>
      <w:ind w:left="1701"/>
    </w:pPr>
    <w:rPr>
      <w:b/>
      <w:bCs/>
    </w:r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3e">
    <w:name w:val="Table Columns 3"/>
    <w:basedOn w:val="a6"/>
    <w:semiHidden/>
    <w:rsid w:val="00E3619C"/>
    <w:pPr>
      <w:adjustRightInd w:val="0"/>
      <w:snapToGrid w:val="0"/>
      <w:spacing w:before="160" w:after="160" w:line="240" w:lineRule="atLeast"/>
      <w:ind w:left="1701"/>
    </w:pPr>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a">
    <w:name w:val="Table Columns 4"/>
    <w:basedOn w:val="a6"/>
    <w:semiHidden/>
    <w:rsid w:val="00E3619C"/>
    <w:pPr>
      <w:adjustRightInd w:val="0"/>
      <w:snapToGrid w:val="0"/>
      <w:spacing w:before="160" w:after="160" w:line="240" w:lineRule="atLeast"/>
      <w:ind w:left="1701"/>
    </w:pPr>
    <w:tblPr>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6"/>
    <w:semiHidden/>
    <w:rsid w:val="00E3619C"/>
    <w:pPr>
      <w:adjustRightInd w:val="0"/>
      <w:snapToGrid w:val="0"/>
      <w:spacing w:before="160" w:after="160" w:line="240" w:lineRule="atLeast"/>
      <w:ind w:left="1701"/>
    </w:pPr>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a">
    <w:name w:val="Table Grid 1"/>
    <w:basedOn w:val="a6"/>
    <w:semiHidden/>
    <w:rsid w:val="00E3619C"/>
    <w:pPr>
      <w:adjustRightInd w:val="0"/>
      <w:snapToGrid w:val="0"/>
      <w:spacing w:before="160" w:after="160" w:line="240" w:lineRule="atLeast"/>
      <w:ind w:left="1701"/>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nil"/>
          <w:tr2bl w:val="single" w:sz="6" w:space="0" w:color="000000"/>
        </w:tcBorders>
      </w:tcPr>
    </w:tblStylePr>
  </w:style>
  <w:style w:type="table" w:styleId="2f1">
    <w:name w:val="Table Grid 2"/>
    <w:basedOn w:val="a6"/>
    <w:semiHidden/>
    <w:rsid w:val="00E3619C"/>
    <w:pPr>
      <w:adjustRightInd w:val="0"/>
      <w:snapToGrid w:val="0"/>
      <w:spacing w:before="160" w:after="160" w:line="240" w:lineRule="atLeast"/>
      <w:ind w:left="1701"/>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f">
    <w:name w:val="Table Grid 3"/>
    <w:basedOn w:val="a6"/>
    <w:semiHidden/>
    <w:rsid w:val="00E3619C"/>
    <w:pPr>
      <w:adjustRightInd w:val="0"/>
      <w:snapToGrid w:val="0"/>
      <w:spacing w:before="160" w:after="160" w:line="240" w:lineRule="atLeast"/>
      <w:ind w:left="1701"/>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nil"/>
          <w:tr2bl w:val="single" w:sz="6" w:space="0" w:color="000000"/>
        </w:tcBorders>
      </w:tcPr>
    </w:tblStylePr>
  </w:style>
  <w:style w:type="table" w:styleId="4b">
    <w:name w:val="Table Grid 4"/>
    <w:basedOn w:val="a6"/>
    <w:semiHidden/>
    <w:rsid w:val="00E3619C"/>
    <w:pPr>
      <w:adjustRightInd w:val="0"/>
      <w:snapToGrid w:val="0"/>
      <w:spacing w:before="160" w:after="160" w:line="240" w:lineRule="atLeast"/>
      <w:ind w:left="1701"/>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5a">
    <w:name w:val="Table Grid 5"/>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nil"/>
          <w:tr2bl w:val="single" w:sz="6" w:space="0" w:color="000000"/>
        </w:tcBorders>
      </w:tcPr>
    </w:tblStylePr>
  </w:style>
  <w:style w:type="table" w:styleId="64">
    <w:name w:val="Table Grid 6"/>
    <w:basedOn w:val="a6"/>
    <w:semiHidden/>
    <w:rsid w:val="00E3619C"/>
    <w:pPr>
      <w:adjustRightInd w:val="0"/>
      <w:snapToGrid w:val="0"/>
      <w:spacing w:before="160" w:after="160" w:line="240" w:lineRule="atLeast"/>
      <w:ind w:left="1701"/>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nil"/>
          <w:tr2bl w:val="single" w:sz="6" w:space="0" w:color="000000"/>
        </w:tcBorders>
      </w:tcPr>
    </w:tblStylePr>
  </w:style>
  <w:style w:type="table" w:styleId="73">
    <w:name w:val="Table Grid 7"/>
    <w:basedOn w:val="a6"/>
    <w:semiHidden/>
    <w:rsid w:val="00E3619C"/>
    <w:pPr>
      <w:adjustRightInd w:val="0"/>
      <w:snapToGrid w:val="0"/>
      <w:spacing w:before="160" w:after="160" w:line="240" w:lineRule="atLeast"/>
      <w:ind w:left="1701"/>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nil"/>
          <w:tr2bl w:val="single" w:sz="6" w:space="0" w:color="000000"/>
        </w:tcBorders>
      </w:tcPr>
    </w:tblStylePr>
  </w:style>
  <w:style w:type="table" w:styleId="83">
    <w:name w:val="Table Grid 8"/>
    <w:basedOn w:val="a6"/>
    <w:semiHidden/>
    <w:rsid w:val="00E3619C"/>
    <w:pPr>
      <w:adjustRightInd w:val="0"/>
      <w:snapToGrid w:val="0"/>
      <w:spacing w:before="160" w:after="160" w:line="240" w:lineRule="atLeast"/>
      <w:ind w:left="1701"/>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b">
    <w:name w:val="Table Web 1"/>
    <w:basedOn w:val="a6"/>
    <w:semiHidden/>
    <w:rsid w:val="00E3619C"/>
    <w:pPr>
      <w:adjustRightInd w:val="0"/>
      <w:snapToGrid w:val="0"/>
      <w:spacing w:before="160" w:after="160" w:line="240" w:lineRule="atLeast"/>
      <w:ind w:left="1701"/>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2f2">
    <w:name w:val="Table Web 2"/>
    <w:basedOn w:val="a6"/>
    <w:semiHidden/>
    <w:rsid w:val="00E3619C"/>
    <w:pPr>
      <w:adjustRightInd w:val="0"/>
      <w:snapToGrid w:val="0"/>
      <w:spacing w:before="160" w:after="160" w:line="240" w:lineRule="atLeast"/>
      <w:ind w:left="1701"/>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3f0">
    <w:name w:val="Table Web 3"/>
    <w:basedOn w:val="a6"/>
    <w:semiHidden/>
    <w:rsid w:val="00E3619C"/>
    <w:pPr>
      <w:adjustRightInd w:val="0"/>
      <w:snapToGrid w:val="0"/>
      <w:spacing w:before="160" w:after="160" w:line="240" w:lineRule="atLeast"/>
      <w:ind w:left="1701"/>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afff0">
    <w:name w:val="Table Professional"/>
    <w:basedOn w:val="a6"/>
    <w:semiHidden/>
    <w:rsid w:val="00E3619C"/>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afff1">
    <w:name w:val="endnote reference"/>
    <w:semiHidden/>
    <w:rsid w:val="00E3619C"/>
    <w:rPr>
      <w:vertAlign w:val="superscript"/>
    </w:rPr>
  </w:style>
  <w:style w:type="character" w:styleId="afff2">
    <w:name w:val="page number"/>
    <w:basedOn w:val="a5"/>
    <w:semiHidden/>
    <w:rsid w:val="00E3619C"/>
  </w:style>
  <w:style w:type="character" w:styleId="afff3">
    <w:name w:val="FollowedHyperlink"/>
    <w:rsid w:val="00E3619C"/>
    <w:rPr>
      <w:color w:val="800080"/>
      <w:u w:val="none"/>
    </w:rPr>
  </w:style>
  <w:style w:type="character" w:styleId="afff4">
    <w:name w:val="Emphasis"/>
    <w:qFormat/>
    <w:rsid w:val="00E3619C"/>
    <w:rPr>
      <w:i/>
      <w:iCs/>
    </w:rPr>
  </w:style>
  <w:style w:type="character" w:styleId="afff5">
    <w:name w:val="line number"/>
    <w:basedOn w:val="a5"/>
    <w:semiHidden/>
    <w:rsid w:val="00E3619C"/>
  </w:style>
  <w:style w:type="character" w:styleId="HTML1">
    <w:name w:val="HTML Definition"/>
    <w:semiHidden/>
    <w:rsid w:val="00E3619C"/>
    <w:rPr>
      <w:i/>
      <w:iCs/>
    </w:rPr>
  </w:style>
  <w:style w:type="character" w:styleId="HTML2">
    <w:name w:val="HTML Typewriter"/>
    <w:semiHidden/>
    <w:rsid w:val="00E3619C"/>
    <w:rPr>
      <w:rFonts w:ascii="Courier New" w:hAnsi="Courier New" w:cs="Courier New"/>
      <w:sz w:val="20"/>
      <w:szCs w:val="20"/>
    </w:rPr>
  </w:style>
  <w:style w:type="character" w:styleId="HTML3">
    <w:name w:val="HTML Acronym"/>
    <w:basedOn w:val="a5"/>
    <w:semiHidden/>
    <w:rsid w:val="00E3619C"/>
  </w:style>
  <w:style w:type="character" w:styleId="HTML4">
    <w:name w:val="HTML Variable"/>
    <w:semiHidden/>
    <w:rsid w:val="00E3619C"/>
    <w:rPr>
      <w:i/>
      <w:iCs/>
    </w:rPr>
  </w:style>
  <w:style w:type="character" w:styleId="afff6">
    <w:name w:val="Hyperlink"/>
    <w:uiPriority w:val="99"/>
    <w:rsid w:val="00E3619C"/>
    <w:rPr>
      <w:color w:val="0000FF"/>
      <w:u w:val="none"/>
    </w:rPr>
  </w:style>
  <w:style w:type="character" w:styleId="HTML5">
    <w:name w:val="HTML Code"/>
    <w:semiHidden/>
    <w:rsid w:val="00E3619C"/>
    <w:rPr>
      <w:rFonts w:ascii="Courier New" w:hAnsi="Courier New" w:cs="Courier New"/>
      <w:sz w:val="20"/>
      <w:szCs w:val="20"/>
    </w:rPr>
  </w:style>
  <w:style w:type="character" w:styleId="afff7">
    <w:name w:val="annotation reference"/>
    <w:semiHidden/>
    <w:rsid w:val="00E3619C"/>
    <w:rPr>
      <w:sz w:val="21"/>
      <w:szCs w:val="21"/>
    </w:rPr>
  </w:style>
  <w:style w:type="character" w:styleId="HTML6">
    <w:name w:val="HTML Cite"/>
    <w:semiHidden/>
    <w:rsid w:val="00E3619C"/>
    <w:rPr>
      <w:i/>
      <w:iCs/>
    </w:rPr>
  </w:style>
  <w:style w:type="character" w:styleId="afff8">
    <w:name w:val="footnote reference"/>
    <w:semiHidden/>
    <w:rsid w:val="00E3619C"/>
    <w:rPr>
      <w:vertAlign w:val="superscript"/>
    </w:rPr>
  </w:style>
  <w:style w:type="character" w:styleId="HTML7">
    <w:name w:val="HTML Keyboard"/>
    <w:semiHidden/>
    <w:rsid w:val="00E3619C"/>
    <w:rPr>
      <w:rFonts w:ascii="Courier New" w:hAnsi="Courier New" w:cs="Courier New"/>
      <w:sz w:val="20"/>
      <w:szCs w:val="20"/>
    </w:rPr>
  </w:style>
  <w:style w:type="character" w:styleId="HTML8">
    <w:name w:val="HTML Sample"/>
    <w:semiHidden/>
    <w:rsid w:val="00E3619C"/>
    <w:rPr>
      <w:rFonts w:ascii="Courier New" w:hAnsi="Courier New" w:cs="Courier New"/>
    </w:rPr>
  </w:style>
  <w:style w:type="character" w:customStyle="1" w:styleId="2Char">
    <w:name w:val="标题 2 Char"/>
    <w:basedOn w:val="a5"/>
    <w:link w:val="22"/>
    <w:rsid w:val="00E3619C"/>
    <w:rPr>
      <w:rFonts w:ascii="Arial" w:eastAsia="黑体" w:hAnsi="Arial" w:cstheme="minorBidi"/>
      <w:b/>
      <w:bCs/>
      <w:sz w:val="32"/>
      <w:szCs w:val="32"/>
    </w:rPr>
  </w:style>
  <w:style w:type="character" w:customStyle="1" w:styleId="Charb">
    <w:name w:val="正文缩进 Char"/>
    <w:link w:val="af8"/>
    <w:uiPriority w:val="99"/>
    <w:qFormat/>
    <w:rsid w:val="00E3619C"/>
    <w:rPr>
      <w:rFonts w:cs="Arial"/>
      <w:kern w:val="2"/>
      <w:sz w:val="21"/>
      <w:szCs w:val="21"/>
    </w:rPr>
  </w:style>
  <w:style w:type="character" w:customStyle="1" w:styleId="Char0">
    <w:name w:val="正文文本缩进 Char"/>
    <w:basedOn w:val="a5"/>
    <w:link w:val="a9"/>
    <w:rsid w:val="00E3619C"/>
    <w:rPr>
      <w:rFonts w:asciiTheme="minorHAnsi" w:eastAsiaTheme="minorEastAsia" w:hAnsiTheme="minorHAnsi" w:cstheme="minorBidi"/>
      <w:kern w:val="2"/>
      <w:sz w:val="28"/>
      <w:szCs w:val="22"/>
    </w:rPr>
  </w:style>
  <w:style w:type="character" w:customStyle="1" w:styleId="2Char0">
    <w:name w:val="正文首行缩进 2 Char"/>
    <w:basedOn w:val="Char0"/>
    <w:link w:val="23"/>
    <w:rsid w:val="00E3619C"/>
    <w:rPr>
      <w:rFonts w:asciiTheme="minorHAnsi" w:eastAsiaTheme="minorEastAsia" w:hAnsiTheme="minorHAnsi" w:cstheme="minorBidi"/>
      <w:kern w:val="2"/>
      <w:sz w:val="28"/>
      <w:szCs w:val="22"/>
    </w:rPr>
  </w:style>
  <w:style w:type="paragraph" w:customStyle="1" w:styleId="BlockLabel">
    <w:name w:val="Block Label"/>
    <w:basedOn w:val="a3"/>
    <w:next w:val="a3"/>
    <w:rsid w:val="00E3619C"/>
    <w:pPr>
      <w:keepNext/>
      <w:keepLines/>
      <w:widowControl/>
      <w:topLinePunct/>
      <w:adjustRightInd w:val="0"/>
      <w:snapToGrid w:val="0"/>
      <w:spacing w:before="300" w:after="80" w:line="240" w:lineRule="atLeast"/>
      <w:jc w:val="left"/>
    </w:pPr>
    <w:rPr>
      <w:rFonts w:ascii="Book Antiqua" w:eastAsia="黑体" w:hAnsi="Book Antiqua" w:cs="Book Antiqua" w:hint="eastAsia"/>
      <w:bCs/>
      <w:kern w:val="0"/>
      <w:sz w:val="26"/>
      <w:szCs w:val="26"/>
    </w:rPr>
  </w:style>
  <w:style w:type="paragraph" w:customStyle="1" w:styleId="Step">
    <w:name w:val="Step"/>
    <w:basedOn w:val="a3"/>
    <w:rsid w:val="00E3619C"/>
    <w:pPr>
      <w:widowControl/>
      <w:tabs>
        <w:tab w:val="left" w:pos="1701"/>
      </w:tabs>
      <w:topLinePunct/>
      <w:adjustRightInd w:val="0"/>
      <w:snapToGrid w:val="0"/>
      <w:spacing w:before="160" w:after="160" w:line="240" w:lineRule="atLeast"/>
      <w:ind w:left="1701" w:hanging="159"/>
      <w:jc w:val="left"/>
    </w:pPr>
    <w:rPr>
      <w:rFonts w:ascii="Times New Roman" w:eastAsia="宋体" w:hAnsi="Times New Roman" w:cs="Arial" w:hint="eastAsia"/>
      <w:snapToGrid w:val="0"/>
      <w:kern w:val="0"/>
      <w:szCs w:val="21"/>
    </w:rPr>
  </w:style>
  <w:style w:type="paragraph" w:customStyle="1" w:styleId="FigureDescription">
    <w:name w:val="Figure Description"/>
    <w:next w:val="Figure"/>
    <w:rsid w:val="00E3619C"/>
    <w:pPr>
      <w:keepNext/>
      <w:adjustRightInd w:val="0"/>
      <w:snapToGrid w:val="0"/>
      <w:spacing w:before="320" w:after="80" w:line="240" w:lineRule="atLeast"/>
      <w:ind w:left="1701"/>
    </w:pPr>
    <w:rPr>
      <w:rFonts w:eastAsia="黑体" w:cs="Arial"/>
      <w:spacing w:val="-4"/>
      <w:kern w:val="2"/>
      <w:sz w:val="21"/>
      <w:szCs w:val="21"/>
    </w:rPr>
  </w:style>
  <w:style w:type="paragraph" w:customStyle="1" w:styleId="Figure">
    <w:name w:val="Figure"/>
    <w:basedOn w:val="a3"/>
    <w:next w:val="a3"/>
    <w:rsid w:val="00E3619C"/>
    <w:pPr>
      <w:keepNext/>
      <w:widowControl/>
      <w:topLinePunct/>
      <w:adjustRightInd w:val="0"/>
      <w:snapToGrid w:val="0"/>
      <w:spacing w:before="160" w:after="160" w:line="240" w:lineRule="atLeast"/>
      <w:ind w:left="1701"/>
      <w:jc w:val="left"/>
    </w:pPr>
    <w:rPr>
      <w:rFonts w:ascii="Times New Roman" w:eastAsia="宋体" w:hAnsi="Times New Roman" w:cs="Arial" w:hint="eastAsia"/>
      <w:szCs w:val="21"/>
    </w:rPr>
  </w:style>
  <w:style w:type="paragraph" w:customStyle="1" w:styleId="TableDescription">
    <w:name w:val="Table Description"/>
    <w:basedOn w:val="a3"/>
    <w:next w:val="a3"/>
    <w:rsid w:val="00E3619C"/>
    <w:pPr>
      <w:keepNext/>
      <w:widowControl/>
      <w:topLinePunct/>
      <w:adjustRightInd w:val="0"/>
      <w:snapToGrid w:val="0"/>
      <w:spacing w:before="320" w:after="80" w:line="240" w:lineRule="atLeast"/>
      <w:ind w:left="1701"/>
      <w:jc w:val="left"/>
    </w:pPr>
    <w:rPr>
      <w:rFonts w:ascii="Times New Roman" w:eastAsia="黑体" w:hAnsi="Times New Roman" w:cs="Arial" w:hint="eastAsia"/>
      <w:spacing w:val="-4"/>
      <w:szCs w:val="21"/>
    </w:rPr>
  </w:style>
  <w:style w:type="paragraph" w:customStyle="1" w:styleId="NormalInTitlePage">
    <w:name w:val="Normal In Title Page"/>
    <w:rsid w:val="00E3619C"/>
    <w:rPr>
      <w:rFonts w:ascii="Arial" w:hAnsi="Arial" w:cs="Arial"/>
      <w:kern w:val="2"/>
      <w:sz w:val="22"/>
      <w:szCs w:val="22"/>
    </w:rPr>
  </w:style>
  <w:style w:type="paragraph" w:customStyle="1" w:styleId="TableTextInTitlePage">
    <w:name w:val="Table Text In Title Page"/>
    <w:rsid w:val="00E3619C"/>
    <w:pPr>
      <w:autoSpaceDE w:val="0"/>
      <w:autoSpaceDN w:val="0"/>
      <w:spacing w:before="80" w:after="80"/>
    </w:pPr>
    <w:rPr>
      <w:rFonts w:ascii="Arial" w:hAnsi="Arial" w:cs="Arial"/>
      <w:snapToGrid w:val="0"/>
      <w:lang w:val="zh-CN" w:eastAsia="en-US"/>
    </w:rPr>
  </w:style>
  <w:style w:type="paragraph" w:customStyle="1" w:styleId="Appendixheading1">
    <w:name w:val="Appendix heading 1"/>
    <w:basedOn w:val="1"/>
    <w:next w:val="21"/>
    <w:rsid w:val="00E3619C"/>
    <w:pPr>
      <w:keepLines/>
      <w:numPr>
        <w:numId w:val="16"/>
      </w:numPr>
      <w:topLinePunct w:val="0"/>
    </w:pPr>
    <w:rPr>
      <w:bCs w:val="0"/>
    </w:rPr>
  </w:style>
  <w:style w:type="paragraph" w:customStyle="1" w:styleId="21">
    <w:name w:val="附录 标题 2"/>
    <w:basedOn w:val="22"/>
    <w:next w:val="31"/>
    <w:rsid w:val="00E3619C"/>
    <w:pPr>
      <w:widowControl/>
      <w:numPr>
        <w:ilvl w:val="1"/>
        <w:numId w:val="16"/>
      </w:numPr>
      <w:adjustRightInd w:val="0"/>
      <w:snapToGrid w:val="0"/>
      <w:spacing w:before="200" w:after="160" w:line="240" w:lineRule="atLeast"/>
      <w:jc w:val="left"/>
    </w:pPr>
    <w:rPr>
      <w:rFonts w:ascii="Book Antiqua" w:hAnsi="Book Antiqua" w:cs="Times New Roman" w:hint="eastAsia"/>
      <w:b w:val="0"/>
      <w:sz w:val="36"/>
      <w:szCs w:val="36"/>
      <w:lang w:eastAsia="en-US"/>
    </w:rPr>
  </w:style>
  <w:style w:type="paragraph" w:customStyle="1" w:styleId="31">
    <w:name w:val="附录 标题 3"/>
    <w:basedOn w:val="32"/>
    <w:next w:val="42"/>
    <w:rsid w:val="00E3619C"/>
    <w:pPr>
      <w:numPr>
        <w:ilvl w:val="2"/>
        <w:numId w:val="16"/>
      </w:numPr>
      <w:topLinePunct w:val="0"/>
    </w:pPr>
    <w:rPr>
      <w:rFonts w:cs="Times New Roman"/>
    </w:rPr>
  </w:style>
  <w:style w:type="paragraph" w:customStyle="1" w:styleId="42">
    <w:name w:val="附录 标题 4"/>
    <w:basedOn w:val="43"/>
    <w:next w:val="52"/>
    <w:rsid w:val="00E3619C"/>
    <w:pPr>
      <w:keepNext/>
      <w:keepLines/>
      <w:widowControl/>
      <w:numPr>
        <w:ilvl w:val="3"/>
        <w:numId w:val="16"/>
      </w:numPr>
      <w:tabs>
        <w:tab w:val="clear" w:pos="0"/>
      </w:tabs>
      <w:autoSpaceDE/>
      <w:autoSpaceDN/>
      <w:adjustRightInd w:val="0"/>
      <w:snapToGrid w:val="0"/>
      <w:spacing w:before="160" w:after="160" w:line="240" w:lineRule="atLeast"/>
      <w:jc w:val="left"/>
    </w:pPr>
    <w:rPr>
      <w:rFonts w:ascii="Book Antiqua" w:eastAsia="黑体" w:hAnsi="Book Antiqua" w:hint="eastAsia"/>
      <w:kern w:val="0"/>
      <w:sz w:val="28"/>
      <w:szCs w:val="28"/>
    </w:rPr>
  </w:style>
  <w:style w:type="paragraph" w:customStyle="1" w:styleId="52">
    <w:name w:val="附录 标题 5"/>
    <w:basedOn w:val="53"/>
    <w:next w:val="a3"/>
    <w:rsid w:val="00E3619C"/>
    <w:pPr>
      <w:numPr>
        <w:ilvl w:val="4"/>
        <w:numId w:val="16"/>
      </w:numPr>
      <w:topLinePunct w:val="0"/>
    </w:pPr>
    <w:rPr>
      <w:rFonts w:cs="Times New Roman"/>
    </w:rPr>
  </w:style>
  <w:style w:type="paragraph" w:customStyle="1" w:styleId="Subsection">
    <w:name w:val="Subsection"/>
    <w:basedOn w:val="a3"/>
    <w:next w:val="a3"/>
    <w:rsid w:val="00E3619C"/>
    <w:pPr>
      <w:keepNext/>
      <w:keepLines/>
      <w:widowControl/>
      <w:topLinePunct/>
      <w:adjustRightInd w:val="0"/>
      <w:snapToGrid w:val="0"/>
      <w:spacing w:before="300" w:after="80" w:line="240" w:lineRule="atLeast"/>
      <w:jc w:val="left"/>
    </w:pPr>
    <w:rPr>
      <w:rFonts w:ascii="Book Antiqua" w:eastAsia="黑体" w:hAnsi="Book Antiqua" w:cs="Book Antiqua" w:hint="eastAsia"/>
      <w:bCs/>
      <w:kern w:val="0"/>
      <w:sz w:val="22"/>
    </w:rPr>
  </w:style>
  <w:style w:type="paragraph" w:customStyle="1" w:styleId="BlockLabelWithSixNumber">
    <w:name w:val="Block Label With Six Number"/>
    <w:basedOn w:val="a3"/>
    <w:next w:val="a3"/>
    <w:rsid w:val="00E3619C"/>
    <w:pPr>
      <w:keepNext/>
      <w:keepLines/>
      <w:widowControl/>
      <w:topLinePunct/>
      <w:adjustRightInd w:val="0"/>
      <w:snapToGrid w:val="0"/>
      <w:spacing w:before="300" w:after="80" w:line="240" w:lineRule="atLeast"/>
      <w:jc w:val="left"/>
      <w:outlineLvl w:val="5"/>
    </w:pPr>
    <w:rPr>
      <w:rFonts w:ascii="Book Antiqua" w:eastAsia="黑体" w:hAnsi="Book Antiqua" w:cs="Book Antiqua" w:hint="eastAsia"/>
      <w:bCs/>
      <w:kern w:val="0"/>
      <w:sz w:val="24"/>
      <w:szCs w:val="24"/>
    </w:rPr>
  </w:style>
  <w:style w:type="paragraph" w:customStyle="1" w:styleId="BlockLabelWithSevenNumber">
    <w:name w:val="Block Label With Seven Number"/>
    <w:basedOn w:val="a3"/>
    <w:next w:val="a3"/>
    <w:rsid w:val="00E3619C"/>
    <w:pPr>
      <w:keepNext/>
      <w:keepLines/>
      <w:widowControl/>
      <w:topLinePunct/>
      <w:adjustRightInd w:val="0"/>
      <w:snapToGrid w:val="0"/>
      <w:spacing w:before="300" w:after="80" w:line="240" w:lineRule="atLeast"/>
      <w:jc w:val="left"/>
      <w:outlineLvl w:val="6"/>
    </w:pPr>
    <w:rPr>
      <w:rFonts w:ascii="Book Antiqua" w:eastAsia="黑体" w:hAnsi="Book Antiqua" w:cs="Book Antiqua" w:hint="eastAsia"/>
      <w:bCs/>
      <w:kern w:val="0"/>
      <w:sz w:val="24"/>
      <w:szCs w:val="24"/>
    </w:rPr>
  </w:style>
  <w:style w:type="paragraph" w:customStyle="1" w:styleId="BlockLabelInTitlePage">
    <w:name w:val="Block Label In Title Page"/>
    <w:next w:val="a3"/>
    <w:rsid w:val="00E3619C"/>
    <w:pPr>
      <w:keepNext/>
      <w:keepLines/>
      <w:spacing w:before="200" w:after="160"/>
    </w:pPr>
    <w:rPr>
      <w:rFonts w:ascii="Book Antiqua" w:eastAsia="黑体" w:hAnsi="Book Antiqua" w:cs="Book Antiqua"/>
      <w:bCs/>
      <w:sz w:val="26"/>
      <w:szCs w:val="26"/>
    </w:rPr>
  </w:style>
  <w:style w:type="paragraph" w:customStyle="1" w:styleId="CopyrightDeclaration1">
    <w:name w:val="Copyright Declaration1"/>
    <w:rsid w:val="00E3619C"/>
    <w:pPr>
      <w:spacing w:before="80" w:after="80"/>
    </w:pPr>
    <w:rPr>
      <w:rFonts w:ascii="Arial" w:eastAsia="黑体" w:hAnsi="Arial" w:cs="Arial"/>
      <w:b/>
      <w:bCs/>
      <w:sz w:val="48"/>
      <w:szCs w:val="48"/>
    </w:rPr>
  </w:style>
  <w:style w:type="paragraph" w:customStyle="1" w:styleId="Cover1">
    <w:name w:val="Cover 1"/>
    <w:basedOn w:val="a3"/>
    <w:rsid w:val="00E3619C"/>
    <w:pPr>
      <w:kinsoku w:val="0"/>
      <w:overflowPunct w:val="0"/>
      <w:autoSpaceDE w:val="0"/>
      <w:autoSpaceDN w:val="0"/>
      <w:adjustRightInd w:val="0"/>
      <w:snapToGrid w:val="0"/>
      <w:spacing w:before="80" w:after="80" w:line="240" w:lineRule="atLeast"/>
      <w:jc w:val="left"/>
    </w:pPr>
    <w:rPr>
      <w:rFonts w:ascii="Arial" w:eastAsia="宋体" w:hAnsi="Arial" w:cs="Arial" w:hint="eastAsia"/>
      <w:b/>
      <w:bCs/>
      <w:kern w:val="0"/>
      <w:sz w:val="40"/>
      <w:szCs w:val="40"/>
    </w:rPr>
  </w:style>
  <w:style w:type="paragraph" w:customStyle="1" w:styleId="Cover2">
    <w:name w:val="Cover 2"/>
    <w:rsid w:val="00E3619C"/>
    <w:pPr>
      <w:adjustRightInd w:val="0"/>
      <w:snapToGrid w:val="0"/>
    </w:pPr>
    <w:rPr>
      <w:rFonts w:ascii="Arial" w:eastAsia="黑体" w:hAnsi="Arial" w:cs="Arial"/>
      <w:sz w:val="32"/>
      <w:szCs w:val="32"/>
      <w:lang w:eastAsia="en-US"/>
    </w:rPr>
  </w:style>
  <w:style w:type="paragraph" w:customStyle="1" w:styleId="CoverText">
    <w:name w:val="Cover Text"/>
    <w:rsid w:val="00E3619C"/>
    <w:pPr>
      <w:adjustRightInd w:val="0"/>
      <w:snapToGrid w:val="0"/>
      <w:spacing w:before="80" w:after="80" w:line="240" w:lineRule="atLeast"/>
      <w:jc w:val="both"/>
    </w:pPr>
    <w:rPr>
      <w:rFonts w:ascii="Arial" w:hAnsi="Arial" w:cs="Arial"/>
      <w:snapToGrid w:val="0"/>
    </w:rPr>
  </w:style>
  <w:style w:type="paragraph" w:customStyle="1" w:styleId="Cover5">
    <w:name w:val="Cover 5"/>
    <w:basedOn w:val="a3"/>
    <w:rsid w:val="00E3619C"/>
    <w:pPr>
      <w:topLinePunct/>
      <w:adjustRightInd w:val="0"/>
      <w:snapToGrid w:val="0"/>
      <w:jc w:val="left"/>
    </w:pPr>
    <w:rPr>
      <w:rFonts w:ascii="Arial" w:eastAsia="宋体" w:hAnsi="Times New Roman" w:cs="Arial" w:hint="eastAsia"/>
      <w:sz w:val="18"/>
      <w:szCs w:val="18"/>
    </w:rPr>
  </w:style>
  <w:style w:type="paragraph" w:customStyle="1" w:styleId="Cover3">
    <w:name w:val="Cover 3"/>
    <w:basedOn w:val="a3"/>
    <w:rsid w:val="00E3619C"/>
    <w:pPr>
      <w:adjustRightInd w:val="0"/>
      <w:snapToGrid w:val="0"/>
      <w:spacing w:before="80" w:after="80" w:line="240" w:lineRule="atLeast"/>
      <w:jc w:val="left"/>
    </w:pPr>
    <w:rPr>
      <w:rFonts w:ascii="Arial" w:eastAsia="黑体" w:hAnsi="Arial" w:cs="Arial" w:hint="eastAsia"/>
      <w:b/>
      <w:bCs/>
      <w:spacing w:val="-4"/>
      <w:sz w:val="22"/>
      <w:lang w:eastAsia="en-US"/>
    </w:rPr>
  </w:style>
  <w:style w:type="paragraph" w:customStyle="1" w:styleId="Cover4">
    <w:name w:val="Cover 4"/>
    <w:basedOn w:val="a3"/>
    <w:rsid w:val="00E3619C"/>
    <w:pPr>
      <w:adjustRightInd w:val="0"/>
      <w:snapToGrid w:val="0"/>
      <w:spacing w:before="80" w:after="80" w:line="240" w:lineRule="atLeast"/>
      <w:jc w:val="left"/>
    </w:pPr>
    <w:rPr>
      <w:rFonts w:ascii="Arial" w:eastAsia="黑体" w:hAnsi="Arial" w:cs="Arial" w:hint="eastAsia"/>
      <w:b/>
      <w:bCs/>
      <w:spacing w:val="-4"/>
      <w:sz w:val="22"/>
    </w:rPr>
  </w:style>
  <w:style w:type="paragraph" w:customStyle="1" w:styleId="FigureText">
    <w:name w:val="Figure Text"/>
    <w:rsid w:val="00E3619C"/>
    <w:pPr>
      <w:widowControl w:val="0"/>
      <w:adjustRightInd w:val="0"/>
      <w:snapToGrid w:val="0"/>
      <w:spacing w:line="240" w:lineRule="atLeast"/>
    </w:pPr>
    <w:rPr>
      <w:rFonts w:cs="Arial"/>
      <w:sz w:val="18"/>
      <w:szCs w:val="18"/>
      <w:lang w:eastAsia="en-US"/>
    </w:rPr>
  </w:style>
  <w:style w:type="paragraph" w:customStyle="1" w:styleId="HeadingRight">
    <w:name w:val="Heading Right"/>
    <w:basedOn w:val="a3"/>
    <w:rsid w:val="00E3619C"/>
    <w:pPr>
      <w:widowControl/>
      <w:topLinePunct/>
      <w:adjustRightInd w:val="0"/>
      <w:snapToGrid w:val="0"/>
      <w:spacing w:line="240" w:lineRule="atLeast"/>
      <w:jc w:val="right"/>
    </w:pPr>
    <w:rPr>
      <w:rFonts w:ascii="Times New Roman" w:eastAsia="宋体" w:hAnsi="Times New Roman" w:cs="Arial" w:hint="eastAsia"/>
      <w:sz w:val="20"/>
      <w:szCs w:val="20"/>
    </w:rPr>
  </w:style>
  <w:style w:type="paragraph" w:customStyle="1" w:styleId="Heading1NoNumber">
    <w:name w:val="Heading1 No Number"/>
    <w:basedOn w:val="1"/>
    <w:next w:val="a3"/>
    <w:rsid w:val="00E3619C"/>
    <w:pPr>
      <w:pageBreakBefore/>
    </w:pPr>
  </w:style>
  <w:style w:type="paragraph" w:customStyle="1" w:styleId="Heading2NoNumber">
    <w:name w:val="Heading2 No Number"/>
    <w:basedOn w:val="22"/>
    <w:next w:val="a3"/>
    <w:rsid w:val="00E3619C"/>
    <w:pPr>
      <w:widowControl/>
      <w:topLinePunct/>
      <w:adjustRightInd w:val="0"/>
      <w:snapToGrid w:val="0"/>
      <w:spacing w:before="600" w:after="160" w:line="240" w:lineRule="atLeast"/>
      <w:jc w:val="left"/>
      <w:outlineLvl w:val="9"/>
    </w:pPr>
    <w:rPr>
      <w:rFonts w:ascii="Book Antiqua" w:hAnsi="Book Antiqua" w:cs="Book Antiqua" w:hint="eastAsia"/>
      <w:b w:val="0"/>
      <w:sz w:val="36"/>
      <w:szCs w:val="36"/>
      <w:lang w:eastAsia="en-US"/>
    </w:rPr>
  </w:style>
  <w:style w:type="paragraph" w:customStyle="1" w:styleId="Heading2NoNumber4lite">
    <w:name w:val="Heading2 No Number 4 lite"/>
    <w:basedOn w:val="22"/>
    <w:next w:val="a3"/>
    <w:rsid w:val="00E3619C"/>
    <w:pPr>
      <w:widowControl/>
      <w:topLinePunct/>
      <w:adjustRightInd w:val="0"/>
      <w:snapToGrid w:val="0"/>
      <w:spacing w:before="600" w:after="160" w:line="240" w:lineRule="atLeast"/>
      <w:jc w:val="left"/>
    </w:pPr>
    <w:rPr>
      <w:rFonts w:ascii="Book Antiqua" w:hAnsi="Book Antiqua" w:cs="Book Antiqua" w:hint="eastAsia"/>
      <w:b w:val="0"/>
      <w:sz w:val="36"/>
      <w:szCs w:val="36"/>
      <w:lang w:eastAsia="en-US"/>
    </w:rPr>
  </w:style>
  <w:style w:type="paragraph" w:customStyle="1" w:styleId="Heading3NoNumber">
    <w:name w:val="Heading3 No Number"/>
    <w:basedOn w:val="32"/>
    <w:next w:val="a3"/>
    <w:rsid w:val="00E3619C"/>
    <w:rPr>
      <w:rFonts w:cs="Book Antiqua"/>
    </w:rPr>
  </w:style>
  <w:style w:type="paragraph" w:customStyle="1" w:styleId="Heading4NoNumber">
    <w:name w:val="Heading4 No Number"/>
    <w:basedOn w:val="a3"/>
    <w:semiHidden/>
    <w:rsid w:val="00E3619C"/>
    <w:pPr>
      <w:keepNext/>
      <w:widowControl/>
      <w:topLinePunct/>
      <w:adjustRightInd w:val="0"/>
      <w:snapToGrid w:val="0"/>
      <w:spacing w:before="200" w:after="160" w:line="240" w:lineRule="atLeast"/>
      <w:ind w:left="1701"/>
      <w:jc w:val="left"/>
    </w:pPr>
    <w:rPr>
      <w:rFonts w:ascii="Times New Roman" w:eastAsia="黑体" w:hAnsi="Times New Roman" w:cs="Arial" w:hint="eastAsia"/>
      <w:bCs/>
      <w:spacing w:val="-4"/>
      <w:szCs w:val="21"/>
    </w:rPr>
  </w:style>
  <w:style w:type="paragraph" w:customStyle="1" w:styleId="AboutThisChapter">
    <w:name w:val="About This Chapter"/>
    <w:basedOn w:val="Heading2NoNumber"/>
    <w:next w:val="a3"/>
    <w:rsid w:val="00E3619C"/>
    <w:pPr>
      <w:spacing w:after="560"/>
    </w:pPr>
  </w:style>
  <w:style w:type="paragraph" w:customStyle="1" w:styleId="ItemList">
    <w:name w:val="Item List"/>
    <w:rsid w:val="00E3619C"/>
    <w:pPr>
      <w:numPr>
        <w:numId w:val="17"/>
      </w:numPr>
      <w:adjustRightInd w:val="0"/>
      <w:snapToGrid w:val="0"/>
      <w:spacing w:before="80" w:after="80" w:line="240" w:lineRule="atLeast"/>
    </w:pPr>
    <w:rPr>
      <w:rFonts w:cs="Arial" w:hint="eastAsia"/>
      <w:kern w:val="2"/>
      <w:sz w:val="21"/>
      <w:szCs w:val="21"/>
    </w:rPr>
  </w:style>
  <w:style w:type="paragraph" w:customStyle="1" w:styleId="ItemListinTable">
    <w:name w:val="Item List in Table"/>
    <w:basedOn w:val="a3"/>
    <w:rsid w:val="00E3619C"/>
    <w:pPr>
      <w:widowControl/>
      <w:numPr>
        <w:numId w:val="18"/>
      </w:numPr>
      <w:tabs>
        <w:tab w:val="clear" w:pos="170"/>
        <w:tab w:val="left" w:pos="284"/>
      </w:tabs>
      <w:topLinePunct/>
      <w:adjustRightInd w:val="0"/>
      <w:snapToGrid w:val="0"/>
      <w:spacing w:before="80" w:after="80" w:line="240" w:lineRule="atLeast"/>
      <w:ind w:left="284" w:hanging="284"/>
      <w:jc w:val="left"/>
    </w:pPr>
    <w:rPr>
      <w:rFonts w:ascii="Times New Roman" w:eastAsia="宋体" w:hAnsi="Times New Roman" w:cs="Arial" w:hint="eastAsia"/>
      <w:kern w:val="0"/>
      <w:szCs w:val="21"/>
    </w:rPr>
  </w:style>
  <w:style w:type="paragraph" w:customStyle="1" w:styleId="SubItemListinTable">
    <w:name w:val="Sub Item List in Table"/>
    <w:basedOn w:val="a3"/>
    <w:rsid w:val="00E3619C"/>
    <w:pPr>
      <w:widowControl/>
      <w:numPr>
        <w:ilvl w:val="2"/>
        <w:numId w:val="18"/>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SubItemStepinTable">
    <w:name w:val="Sub Item Step in Table"/>
    <w:rsid w:val="00E3619C"/>
    <w:pPr>
      <w:numPr>
        <w:ilvl w:val="1"/>
        <w:numId w:val="18"/>
      </w:numPr>
      <w:adjustRightInd w:val="0"/>
      <w:snapToGrid w:val="0"/>
      <w:spacing w:before="80" w:after="80" w:line="240" w:lineRule="atLeast"/>
    </w:pPr>
    <w:rPr>
      <w:rFonts w:cs="Arial" w:hint="eastAsia"/>
      <w:sz w:val="21"/>
      <w:szCs w:val="21"/>
    </w:rPr>
  </w:style>
  <w:style w:type="paragraph" w:customStyle="1" w:styleId="SubItemStepinTableList">
    <w:name w:val="Sub Item Step in Table List"/>
    <w:rsid w:val="00E3619C"/>
    <w:pPr>
      <w:numPr>
        <w:ilvl w:val="3"/>
        <w:numId w:val="18"/>
      </w:numPr>
      <w:adjustRightInd w:val="0"/>
      <w:snapToGrid w:val="0"/>
      <w:spacing w:before="80" w:after="80" w:line="240" w:lineRule="atLeast"/>
    </w:pPr>
    <w:rPr>
      <w:rFonts w:cs="Arial" w:hint="eastAsia"/>
      <w:sz w:val="21"/>
      <w:szCs w:val="21"/>
    </w:rPr>
  </w:style>
  <w:style w:type="paragraph" w:customStyle="1" w:styleId="SubItemListinTableStep">
    <w:name w:val="Sub Item List in Table Step"/>
    <w:basedOn w:val="a3"/>
    <w:rsid w:val="00E3619C"/>
    <w:pPr>
      <w:widowControl/>
      <w:numPr>
        <w:ilvl w:val="4"/>
        <w:numId w:val="18"/>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ItemListText">
    <w:name w:val="Item List Text"/>
    <w:rsid w:val="00E3619C"/>
    <w:pPr>
      <w:adjustRightInd w:val="0"/>
      <w:snapToGrid w:val="0"/>
      <w:spacing w:before="80" w:after="80" w:line="240" w:lineRule="atLeast"/>
      <w:ind w:left="2126"/>
    </w:pPr>
    <w:rPr>
      <w:rFonts w:hint="eastAsia"/>
      <w:kern w:val="2"/>
      <w:sz w:val="21"/>
      <w:szCs w:val="21"/>
    </w:rPr>
  </w:style>
  <w:style w:type="paragraph" w:customStyle="1" w:styleId="ItemStep">
    <w:name w:val="Item Step"/>
    <w:rsid w:val="00E3619C"/>
    <w:pPr>
      <w:numPr>
        <w:numId w:val="19"/>
      </w:numPr>
      <w:adjustRightInd w:val="0"/>
      <w:snapToGrid w:val="0"/>
      <w:spacing w:before="80" w:after="80" w:line="240" w:lineRule="atLeast"/>
    </w:pPr>
    <w:rPr>
      <w:rFonts w:cs="Arial" w:hint="eastAsia"/>
      <w:sz w:val="21"/>
      <w:szCs w:val="21"/>
    </w:rPr>
  </w:style>
  <w:style w:type="paragraph" w:customStyle="1" w:styleId="SubItemStep">
    <w:name w:val="Sub Item Step"/>
    <w:rsid w:val="00E3619C"/>
    <w:pPr>
      <w:numPr>
        <w:ilvl w:val="1"/>
        <w:numId w:val="19"/>
      </w:numPr>
      <w:adjustRightInd w:val="0"/>
      <w:snapToGrid w:val="0"/>
      <w:spacing w:before="80" w:after="80" w:line="240" w:lineRule="atLeast"/>
    </w:pPr>
    <w:rPr>
      <w:rFonts w:cs="Arial" w:hint="eastAsia"/>
      <w:sz w:val="21"/>
      <w:szCs w:val="21"/>
    </w:rPr>
  </w:style>
  <w:style w:type="paragraph" w:customStyle="1" w:styleId="ThirdLevelItemStep">
    <w:name w:val="Third Level Item Step"/>
    <w:rsid w:val="00E3619C"/>
    <w:pPr>
      <w:numPr>
        <w:ilvl w:val="2"/>
        <w:numId w:val="19"/>
      </w:numPr>
      <w:adjustRightInd w:val="0"/>
      <w:snapToGrid w:val="0"/>
      <w:spacing w:before="80" w:after="80" w:line="240" w:lineRule="atLeast"/>
    </w:pPr>
    <w:rPr>
      <w:rFonts w:cs="Arial" w:hint="eastAsia"/>
      <w:sz w:val="21"/>
      <w:szCs w:val="21"/>
    </w:rPr>
  </w:style>
  <w:style w:type="paragraph" w:customStyle="1" w:styleId="FourthLevelItemStep">
    <w:name w:val="Fourth Level Item Step"/>
    <w:rsid w:val="00E3619C"/>
    <w:pPr>
      <w:numPr>
        <w:ilvl w:val="3"/>
        <w:numId w:val="19"/>
      </w:numPr>
      <w:adjustRightInd w:val="0"/>
      <w:snapToGrid w:val="0"/>
      <w:spacing w:before="80" w:after="80" w:line="240" w:lineRule="atLeast"/>
    </w:pPr>
    <w:rPr>
      <w:rFonts w:cs="Arial" w:hint="eastAsia"/>
      <w:sz w:val="21"/>
      <w:szCs w:val="21"/>
    </w:rPr>
  </w:style>
  <w:style w:type="paragraph" w:customStyle="1" w:styleId="ManualTitle1">
    <w:name w:val="Manual Title1"/>
    <w:semiHidden/>
    <w:rsid w:val="00E3619C"/>
    <w:rPr>
      <w:rFonts w:ascii="Arial" w:eastAsia="黑体" w:hAnsi="Arial"/>
      <w:sz w:val="30"/>
      <w:lang w:eastAsia="en-US"/>
    </w:rPr>
  </w:style>
  <w:style w:type="paragraph" w:customStyle="1" w:styleId="CAUTIONHeading">
    <w:name w:val="CAUTION Heading"/>
    <w:basedOn w:val="a3"/>
    <w:rsid w:val="00E3619C"/>
    <w:pPr>
      <w:keepNext/>
      <w:widowControl/>
      <w:pBdr>
        <w:top w:val="single" w:sz="12" w:space="4" w:color="auto"/>
      </w:pBdr>
      <w:topLinePunct/>
      <w:adjustRightInd w:val="0"/>
      <w:snapToGrid w:val="0"/>
      <w:spacing w:before="80" w:after="80" w:line="240" w:lineRule="atLeast"/>
      <w:ind w:left="1701"/>
      <w:jc w:val="left"/>
    </w:pPr>
    <w:rPr>
      <w:rFonts w:ascii="Book Antiqua" w:eastAsia="黑体" w:hAnsi="Book Antiqua" w:cs="Arial" w:hint="eastAsia"/>
      <w:bCs/>
      <w:szCs w:val="21"/>
    </w:rPr>
  </w:style>
  <w:style w:type="paragraph" w:customStyle="1" w:styleId="NotesHeadinginTable">
    <w:name w:val="Notes Heading in Table"/>
    <w:next w:val="NotesTextinTable"/>
    <w:rsid w:val="00E3619C"/>
    <w:pPr>
      <w:keepNext/>
      <w:adjustRightInd w:val="0"/>
      <w:snapToGrid w:val="0"/>
      <w:spacing w:before="80" w:after="40" w:line="240" w:lineRule="atLeast"/>
    </w:pPr>
    <w:rPr>
      <w:rFonts w:eastAsia="黑体" w:cs="Arial"/>
      <w:bCs/>
      <w:kern w:val="2"/>
      <w:sz w:val="18"/>
      <w:szCs w:val="18"/>
    </w:rPr>
  </w:style>
  <w:style w:type="paragraph" w:customStyle="1" w:styleId="NotesTextinTable">
    <w:name w:val="Notes Text in Table"/>
    <w:rsid w:val="00E3619C"/>
    <w:pPr>
      <w:widowControl w:val="0"/>
      <w:adjustRightInd w:val="0"/>
      <w:snapToGrid w:val="0"/>
      <w:spacing w:before="40" w:after="80" w:line="240" w:lineRule="atLeast"/>
      <w:ind w:left="170"/>
    </w:pPr>
    <w:rPr>
      <w:rFonts w:eastAsia="楷体_GB2312" w:cs="Arial"/>
      <w:iCs/>
      <w:kern w:val="2"/>
      <w:sz w:val="18"/>
      <w:szCs w:val="18"/>
    </w:rPr>
  </w:style>
  <w:style w:type="paragraph" w:customStyle="1" w:styleId="CAUTIONText">
    <w:name w:val="CAUTION Text"/>
    <w:basedOn w:val="a3"/>
    <w:rsid w:val="00E3619C"/>
    <w:pPr>
      <w:keepLines/>
      <w:widowControl/>
      <w:pBdr>
        <w:bottom w:val="single" w:sz="12" w:space="4" w:color="auto"/>
      </w:pBdr>
      <w:topLinePunct/>
      <w:adjustRightInd w:val="0"/>
      <w:snapToGrid w:val="0"/>
      <w:spacing w:before="80" w:after="80" w:line="240" w:lineRule="atLeast"/>
      <w:ind w:left="1701"/>
      <w:jc w:val="left"/>
    </w:pPr>
    <w:rPr>
      <w:rFonts w:ascii="Times New Roman" w:eastAsia="楷体_GB2312" w:hAnsi="Times New Roman" w:cs="Arial" w:hint="eastAsia"/>
      <w:iCs/>
      <w:szCs w:val="21"/>
    </w:rPr>
  </w:style>
  <w:style w:type="paragraph" w:customStyle="1" w:styleId="NotesTextTD">
    <w:name w:val="Notes Text TD"/>
    <w:rsid w:val="00E3619C"/>
    <w:pPr>
      <w:snapToGrid w:val="0"/>
      <w:spacing w:line="240" w:lineRule="atLeast"/>
      <w:ind w:left="2075"/>
    </w:pPr>
    <w:rPr>
      <w:rFonts w:ascii="Courier New" w:hAnsi="Courier New" w:cs="Courier New"/>
      <w:snapToGrid w:val="0"/>
      <w:spacing w:val="-1"/>
      <w:sz w:val="16"/>
      <w:szCs w:val="16"/>
    </w:rPr>
  </w:style>
  <w:style w:type="paragraph" w:customStyle="1" w:styleId="NotesTextListTextTD">
    <w:name w:val="Notes Text List Text TD"/>
    <w:rsid w:val="00E3619C"/>
    <w:pPr>
      <w:snapToGrid w:val="0"/>
      <w:spacing w:line="240" w:lineRule="atLeast"/>
      <w:ind w:left="2359"/>
    </w:pPr>
    <w:rPr>
      <w:rFonts w:ascii="Courier New" w:hAnsi="Courier New" w:cs="Courier New"/>
      <w:snapToGrid w:val="0"/>
      <w:spacing w:val="-1"/>
      <w:sz w:val="16"/>
      <w:szCs w:val="16"/>
    </w:rPr>
  </w:style>
  <w:style w:type="paragraph" w:customStyle="1" w:styleId="CAUTIONTextListTextTD">
    <w:name w:val="CAUTION Text List Text TD"/>
    <w:basedOn w:val="CAUTIONText"/>
    <w:rsid w:val="00E3619C"/>
    <w:pPr>
      <w:ind w:firstLineChars="180" w:firstLine="283"/>
    </w:pPr>
    <w:rPr>
      <w:rFonts w:ascii="Courier New" w:eastAsia="宋体" w:hAnsi="Courier New" w:cs="Courier New"/>
      <w:snapToGrid w:val="0"/>
      <w:spacing w:val="-1"/>
      <w:sz w:val="16"/>
      <w:szCs w:val="16"/>
    </w:rPr>
  </w:style>
  <w:style w:type="paragraph" w:customStyle="1" w:styleId="CAUTIONTextTD">
    <w:name w:val="CAUTION Text TD"/>
    <w:basedOn w:val="CAUTIONText"/>
    <w:rsid w:val="00E3619C"/>
    <w:rPr>
      <w:rFonts w:ascii="Courier New" w:eastAsia="宋体" w:hAnsi="Courier New" w:cs="Courier New"/>
      <w:snapToGrid w:val="0"/>
      <w:spacing w:val="-1"/>
      <w:sz w:val="16"/>
      <w:szCs w:val="16"/>
    </w:rPr>
  </w:style>
  <w:style w:type="paragraph" w:customStyle="1" w:styleId="NotesTextListText">
    <w:name w:val="Notes Text List Text"/>
    <w:basedOn w:val="CAUTIONText"/>
    <w:rsid w:val="00E3619C"/>
    <w:pPr>
      <w:pBdr>
        <w:bottom w:val="none" w:sz="0" w:space="0" w:color="auto"/>
      </w:pBdr>
      <w:spacing w:before="40" w:line="200" w:lineRule="atLeast"/>
      <w:ind w:left="2359"/>
    </w:pPr>
    <w:rPr>
      <w:sz w:val="18"/>
      <w:szCs w:val="18"/>
    </w:rPr>
  </w:style>
  <w:style w:type="paragraph" w:customStyle="1" w:styleId="CAUTIONTextList">
    <w:name w:val="CAUTION Text List"/>
    <w:basedOn w:val="CAUTIONText"/>
    <w:rsid w:val="00E3619C"/>
    <w:pPr>
      <w:keepNext/>
      <w:numPr>
        <w:numId w:val="20"/>
      </w:numPr>
    </w:pPr>
  </w:style>
  <w:style w:type="paragraph" w:customStyle="1" w:styleId="CAUTIONTextStep">
    <w:name w:val="CAUTION Text Step"/>
    <w:basedOn w:val="CAUTIONText"/>
    <w:rsid w:val="00E3619C"/>
    <w:pPr>
      <w:keepNext/>
      <w:numPr>
        <w:ilvl w:val="5"/>
        <w:numId w:val="18"/>
      </w:numPr>
    </w:pPr>
  </w:style>
  <w:style w:type="paragraph" w:customStyle="1" w:styleId="CAUTIONTextListText">
    <w:name w:val="CAUTION Text List Text"/>
    <w:basedOn w:val="CAUTIONText"/>
    <w:rsid w:val="00E3619C"/>
    <w:pPr>
      <w:ind w:firstLineChars="135" w:firstLine="283"/>
    </w:pPr>
  </w:style>
  <w:style w:type="table" w:customStyle="1" w:styleId="Table">
    <w:name w:val="Table"/>
    <w:basedOn w:val="afff0"/>
    <w:rsid w:val="00E3619C"/>
    <w:pPr>
      <w:jc w:val="left"/>
    </w:pPr>
    <w:rPr>
      <w:rFonts w:cs="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cantSplit/>
    </w:trPr>
    <w:tcPr>
      <w:shd w:val="clear" w:color="auto" w:fill="auto"/>
    </w:tcPr>
    <w:tblStylePr w:type="firstRow">
      <w:rPr>
        <w:b w:val="0"/>
        <w:bCs w:val="0"/>
        <w:i w:val="0"/>
        <w:iCs w:val="0"/>
        <w:color w:val="auto"/>
        <w:sz w:val="20"/>
        <w:szCs w:val="20"/>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 w:type="table" w:customStyle="1" w:styleId="RemarksTable">
    <w:name w:val="Remarks Table"/>
    <w:basedOn w:val="a6"/>
    <w:rsid w:val="00E3619C"/>
    <w:tblPr>
      <w:tblInd w:w="0" w:type="dxa"/>
      <w:tblCellMar>
        <w:top w:w="0" w:type="dxa"/>
        <w:left w:w="108" w:type="dxa"/>
        <w:bottom w:w="0" w:type="dxa"/>
        <w:right w:w="108" w:type="dxa"/>
      </w:tblCellMar>
    </w:tblPr>
  </w:style>
  <w:style w:type="paragraph" w:customStyle="1" w:styleId="SubItemList">
    <w:name w:val="Sub Item List"/>
    <w:basedOn w:val="a3"/>
    <w:rsid w:val="00E3619C"/>
    <w:pPr>
      <w:widowControl/>
      <w:numPr>
        <w:numId w:val="21"/>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ThirdLevelItemList">
    <w:name w:val="Third Level Item List"/>
    <w:basedOn w:val="a3"/>
    <w:rsid w:val="00E3619C"/>
    <w:pPr>
      <w:widowControl/>
      <w:numPr>
        <w:ilvl w:val="1"/>
        <w:numId w:val="21"/>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FourthLevelItemList">
    <w:name w:val="Fourth Level Item List"/>
    <w:basedOn w:val="a3"/>
    <w:rsid w:val="00E3619C"/>
    <w:pPr>
      <w:widowControl/>
      <w:numPr>
        <w:ilvl w:val="2"/>
        <w:numId w:val="21"/>
      </w:numPr>
      <w:topLinePunct/>
      <w:adjustRightInd w:val="0"/>
      <w:snapToGrid w:val="0"/>
      <w:spacing w:before="80" w:after="80" w:line="240" w:lineRule="atLeast"/>
      <w:jc w:val="left"/>
    </w:pPr>
    <w:rPr>
      <w:rFonts w:ascii="Times New Roman" w:eastAsia="宋体" w:hAnsi="Times New Roman" w:cs="Arial" w:hint="eastAsia"/>
      <w:szCs w:val="21"/>
    </w:rPr>
  </w:style>
  <w:style w:type="paragraph" w:customStyle="1" w:styleId="SubItemListText">
    <w:name w:val="Sub Item List Text"/>
    <w:rsid w:val="00E3619C"/>
    <w:pPr>
      <w:adjustRightInd w:val="0"/>
      <w:snapToGrid w:val="0"/>
      <w:spacing w:before="80" w:after="80" w:line="240" w:lineRule="atLeast"/>
      <w:ind w:left="2551"/>
    </w:pPr>
    <w:rPr>
      <w:rFonts w:cs="Arial" w:hint="eastAsia"/>
      <w:kern w:val="2"/>
      <w:sz w:val="21"/>
      <w:szCs w:val="21"/>
    </w:rPr>
  </w:style>
  <w:style w:type="paragraph" w:customStyle="1" w:styleId="ThirdLevelItemListText">
    <w:name w:val="Third Level Item List Text"/>
    <w:rsid w:val="00E3619C"/>
    <w:pPr>
      <w:adjustRightInd w:val="0"/>
      <w:snapToGrid w:val="0"/>
      <w:spacing w:before="80" w:after="80" w:line="240" w:lineRule="atLeast"/>
      <w:ind w:left="2976"/>
    </w:pPr>
    <w:rPr>
      <w:rFonts w:cs="Arial" w:hint="eastAsia"/>
      <w:kern w:val="2"/>
      <w:sz w:val="21"/>
      <w:szCs w:val="21"/>
    </w:rPr>
  </w:style>
  <w:style w:type="paragraph" w:customStyle="1" w:styleId="FourthLevelItemListText">
    <w:name w:val="Fourth Level Item List Text"/>
    <w:rsid w:val="00E3619C"/>
    <w:pPr>
      <w:adjustRightInd w:val="0"/>
      <w:snapToGrid w:val="0"/>
      <w:spacing w:before="80" w:after="80" w:line="240" w:lineRule="atLeast"/>
      <w:ind w:left="3401"/>
    </w:pPr>
    <w:rPr>
      <w:rFonts w:cs="Arial" w:hint="eastAsia"/>
      <w:kern w:val="2"/>
      <w:sz w:val="21"/>
      <w:szCs w:val="21"/>
    </w:rPr>
  </w:style>
  <w:style w:type="paragraph" w:customStyle="1" w:styleId="NotesTextListinTable">
    <w:name w:val="Notes Text List in Table"/>
    <w:rsid w:val="00E3619C"/>
    <w:pPr>
      <w:numPr>
        <w:numId w:val="22"/>
      </w:numPr>
      <w:spacing w:before="40" w:after="80" w:line="200" w:lineRule="atLeast"/>
    </w:pPr>
    <w:rPr>
      <w:rFonts w:eastAsia="楷体_GB2312" w:cs="楷体_GB2312"/>
      <w:sz w:val="18"/>
      <w:szCs w:val="18"/>
    </w:rPr>
  </w:style>
  <w:style w:type="paragraph" w:customStyle="1" w:styleId="NotesTextStepinTable">
    <w:name w:val="Notes Text Step in Table"/>
    <w:rsid w:val="00E3619C"/>
    <w:pPr>
      <w:numPr>
        <w:ilvl w:val="7"/>
        <w:numId w:val="18"/>
      </w:numPr>
      <w:spacing w:before="40" w:after="80" w:line="200" w:lineRule="atLeast"/>
    </w:pPr>
    <w:rPr>
      <w:rFonts w:eastAsia="楷体_GB2312" w:cs="楷体_GB2312"/>
      <w:sz w:val="18"/>
      <w:szCs w:val="18"/>
    </w:rPr>
  </w:style>
  <w:style w:type="paragraph" w:customStyle="1" w:styleId="TerminalDisplay">
    <w:name w:val="Terminal Display"/>
    <w:rsid w:val="00E3619C"/>
    <w:pPr>
      <w:shd w:val="clear" w:color="auto" w:fill="F2F2F2"/>
      <w:snapToGrid w:val="0"/>
      <w:spacing w:line="240" w:lineRule="atLeast"/>
      <w:ind w:left="1701"/>
    </w:pPr>
    <w:rPr>
      <w:rFonts w:ascii="Courier New" w:hAnsi="Courier New" w:cs="Courier New"/>
      <w:snapToGrid w:val="0"/>
      <w:spacing w:val="-1"/>
      <w:sz w:val="16"/>
      <w:szCs w:val="16"/>
    </w:rPr>
  </w:style>
  <w:style w:type="paragraph" w:customStyle="1" w:styleId="TerminalDisplayinTable">
    <w:name w:val="Terminal Display in Table"/>
    <w:rsid w:val="00E3619C"/>
    <w:pPr>
      <w:widowControl w:val="0"/>
      <w:shd w:val="clear" w:color="auto" w:fill="F2F2F2"/>
      <w:adjustRightInd w:val="0"/>
      <w:snapToGrid w:val="0"/>
      <w:spacing w:before="80" w:after="80" w:line="240" w:lineRule="atLeast"/>
    </w:pPr>
    <w:rPr>
      <w:rFonts w:ascii="Courier New" w:hAnsi="Courier New" w:cs="Courier New"/>
      <w:snapToGrid w:val="0"/>
      <w:spacing w:val="-1"/>
      <w:sz w:val="16"/>
      <w:szCs w:val="16"/>
    </w:rPr>
  </w:style>
  <w:style w:type="paragraph" w:customStyle="1" w:styleId="NotesTextListTextinTable">
    <w:name w:val="Notes Text List Text in Table"/>
    <w:rsid w:val="00E3619C"/>
    <w:pPr>
      <w:widowControl w:val="0"/>
      <w:adjustRightInd w:val="0"/>
      <w:snapToGrid w:val="0"/>
      <w:spacing w:before="40" w:after="80" w:line="240" w:lineRule="atLeast"/>
      <w:ind w:left="454"/>
    </w:pPr>
    <w:rPr>
      <w:rFonts w:eastAsia="楷体_GB2312" w:cs="Arial"/>
      <w:iCs/>
      <w:kern w:val="2"/>
      <w:sz w:val="18"/>
      <w:szCs w:val="18"/>
    </w:rPr>
  </w:style>
  <w:style w:type="paragraph" w:customStyle="1" w:styleId="NotesTextTDinTable">
    <w:name w:val="Notes Text TD in Table"/>
    <w:rsid w:val="00E3619C"/>
    <w:pPr>
      <w:widowControl w:val="0"/>
      <w:adjustRightInd w:val="0"/>
      <w:snapToGrid w:val="0"/>
      <w:spacing w:before="80" w:after="80" w:line="240" w:lineRule="atLeast"/>
      <w:ind w:left="170"/>
    </w:pPr>
    <w:rPr>
      <w:rFonts w:ascii="Courier New" w:hAnsi="Courier New" w:cs="Courier New"/>
      <w:snapToGrid w:val="0"/>
      <w:spacing w:val="-1"/>
      <w:sz w:val="16"/>
      <w:szCs w:val="16"/>
    </w:rPr>
  </w:style>
  <w:style w:type="paragraph" w:customStyle="1" w:styleId="NotesTextListTextTDinTable">
    <w:name w:val="Notes Text List Text TD in Table"/>
    <w:rsid w:val="00E3619C"/>
    <w:pPr>
      <w:widowControl w:val="0"/>
      <w:adjustRightInd w:val="0"/>
      <w:snapToGrid w:val="0"/>
      <w:spacing w:before="80" w:after="80" w:line="240" w:lineRule="atLeast"/>
      <w:ind w:left="454"/>
    </w:pPr>
    <w:rPr>
      <w:rFonts w:ascii="Courier New" w:hAnsi="Courier New" w:cs="Courier New"/>
      <w:snapToGrid w:val="0"/>
      <w:spacing w:val="-1"/>
      <w:sz w:val="16"/>
      <w:szCs w:val="16"/>
    </w:rPr>
  </w:style>
  <w:style w:type="paragraph" w:customStyle="1" w:styleId="FigureDescriptioninAppendix">
    <w:name w:val="Figure Description in Appendix"/>
    <w:basedOn w:val="Figure"/>
    <w:next w:val="Figure"/>
    <w:rsid w:val="00E3619C"/>
    <w:pPr>
      <w:numPr>
        <w:ilvl w:val="7"/>
        <w:numId w:val="16"/>
      </w:numPr>
      <w:spacing w:before="320" w:after="80"/>
    </w:pPr>
    <w:rPr>
      <w:rFonts w:eastAsia="黑体"/>
      <w:spacing w:val="-4"/>
    </w:rPr>
  </w:style>
  <w:style w:type="paragraph" w:customStyle="1" w:styleId="FigureDescriptioninPreface">
    <w:name w:val="Figure Description in Preface"/>
    <w:basedOn w:val="Figure"/>
    <w:next w:val="Figure"/>
    <w:rsid w:val="00E3619C"/>
    <w:pPr>
      <w:numPr>
        <w:numId w:val="23"/>
      </w:numPr>
    </w:pPr>
  </w:style>
  <w:style w:type="paragraph" w:customStyle="1" w:styleId="TableHeading">
    <w:name w:val="Table Heading"/>
    <w:basedOn w:val="a3"/>
    <w:rsid w:val="00E3619C"/>
    <w:pPr>
      <w:topLinePunct/>
      <w:adjustRightInd w:val="0"/>
      <w:snapToGrid w:val="0"/>
      <w:spacing w:before="80" w:after="80" w:line="240" w:lineRule="atLeast"/>
      <w:jc w:val="left"/>
    </w:pPr>
    <w:rPr>
      <w:rFonts w:ascii="Book Antiqua" w:eastAsia="黑体" w:hAnsi="Book Antiqua" w:cs="Book Antiqua" w:hint="eastAsia"/>
      <w:bCs/>
      <w:snapToGrid w:val="0"/>
      <w:kern w:val="0"/>
      <w:szCs w:val="21"/>
    </w:rPr>
  </w:style>
  <w:style w:type="paragraph" w:customStyle="1" w:styleId="TableText">
    <w:name w:val="Table Text"/>
    <w:basedOn w:val="a3"/>
    <w:rsid w:val="00E3619C"/>
    <w:pPr>
      <w:topLinePunct/>
      <w:adjustRightInd w:val="0"/>
      <w:snapToGrid w:val="0"/>
      <w:spacing w:before="80" w:after="80" w:line="240" w:lineRule="atLeast"/>
      <w:jc w:val="left"/>
    </w:pPr>
    <w:rPr>
      <w:rFonts w:ascii="Times New Roman" w:eastAsia="宋体" w:hAnsi="Times New Roman" w:cs="Arial" w:hint="eastAsia"/>
      <w:snapToGrid w:val="0"/>
      <w:kern w:val="0"/>
      <w:szCs w:val="21"/>
    </w:rPr>
  </w:style>
  <w:style w:type="paragraph" w:customStyle="1" w:styleId="HeadingMiddle">
    <w:name w:val="Heading Middle"/>
    <w:rsid w:val="00E3619C"/>
    <w:pPr>
      <w:adjustRightInd w:val="0"/>
      <w:snapToGrid w:val="0"/>
      <w:spacing w:line="240" w:lineRule="atLeast"/>
      <w:jc w:val="center"/>
    </w:pPr>
    <w:rPr>
      <w:snapToGrid w:val="0"/>
    </w:rPr>
  </w:style>
  <w:style w:type="paragraph" w:customStyle="1" w:styleId="Contents">
    <w:name w:val="Contents"/>
    <w:basedOn w:val="Heading1NoNumber"/>
    <w:rsid w:val="00E3619C"/>
  </w:style>
  <w:style w:type="paragraph" w:customStyle="1" w:styleId="ItemStepinTable">
    <w:name w:val="Item Step in Table"/>
    <w:rsid w:val="00E3619C"/>
    <w:pPr>
      <w:numPr>
        <w:numId w:val="24"/>
      </w:numPr>
      <w:topLinePunct/>
      <w:spacing w:before="40" w:after="40" w:line="240" w:lineRule="atLeast"/>
    </w:pPr>
    <w:rPr>
      <w:rFonts w:cs="Arial" w:hint="eastAsia"/>
      <w:sz w:val="21"/>
      <w:szCs w:val="21"/>
    </w:rPr>
  </w:style>
  <w:style w:type="paragraph" w:customStyle="1" w:styleId="TableNote">
    <w:name w:val="Table Note"/>
    <w:basedOn w:val="a3"/>
    <w:rsid w:val="00E3619C"/>
    <w:pPr>
      <w:widowControl/>
      <w:topLinePunct/>
      <w:adjustRightInd w:val="0"/>
      <w:snapToGrid w:val="0"/>
      <w:spacing w:before="80" w:after="80" w:line="240" w:lineRule="atLeast"/>
      <w:ind w:left="1701"/>
      <w:jc w:val="left"/>
    </w:pPr>
    <w:rPr>
      <w:rFonts w:ascii="Times New Roman" w:eastAsia="宋体" w:hAnsi="Times New Roman" w:cs="Arial" w:hint="eastAsia"/>
      <w:sz w:val="18"/>
      <w:szCs w:val="18"/>
    </w:rPr>
  </w:style>
  <w:style w:type="paragraph" w:customStyle="1" w:styleId="End">
    <w:name w:val="End"/>
    <w:basedOn w:val="a3"/>
    <w:rsid w:val="00E3619C"/>
    <w:pPr>
      <w:widowControl/>
      <w:topLinePunct/>
      <w:adjustRightInd w:val="0"/>
      <w:snapToGrid w:val="0"/>
      <w:spacing w:before="160" w:after="400" w:line="240" w:lineRule="atLeast"/>
      <w:ind w:left="1701"/>
      <w:jc w:val="left"/>
    </w:pPr>
    <w:rPr>
      <w:rFonts w:ascii="Times New Roman" w:eastAsia="宋体" w:hAnsi="Times New Roman" w:cs="Arial" w:hint="eastAsia"/>
      <w:b/>
      <w:szCs w:val="21"/>
    </w:rPr>
  </w:style>
  <w:style w:type="paragraph" w:customStyle="1" w:styleId="NotesHeading">
    <w:name w:val="Notes Heading"/>
    <w:basedOn w:val="CAUTIONHeading"/>
    <w:rsid w:val="00E3619C"/>
    <w:pPr>
      <w:pBdr>
        <w:top w:val="none" w:sz="0" w:space="0" w:color="auto"/>
      </w:pBdr>
      <w:spacing w:after="40"/>
    </w:pPr>
    <w:rPr>
      <w:position w:val="-6"/>
      <w:sz w:val="18"/>
      <w:szCs w:val="18"/>
    </w:rPr>
  </w:style>
  <w:style w:type="paragraph" w:customStyle="1" w:styleId="NotesText">
    <w:name w:val="Notes Text"/>
    <w:basedOn w:val="CAUTIONText"/>
    <w:rsid w:val="00E3619C"/>
    <w:pPr>
      <w:pBdr>
        <w:bottom w:val="none" w:sz="0" w:space="0" w:color="auto"/>
      </w:pBdr>
      <w:spacing w:before="40" w:line="200" w:lineRule="atLeast"/>
      <w:ind w:left="2075"/>
    </w:pPr>
    <w:rPr>
      <w:sz w:val="18"/>
      <w:szCs w:val="18"/>
    </w:rPr>
  </w:style>
  <w:style w:type="paragraph" w:customStyle="1" w:styleId="NotesTextList">
    <w:name w:val="Notes Text List"/>
    <w:basedOn w:val="CAUTIONTextList"/>
    <w:rsid w:val="00E3619C"/>
    <w:pPr>
      <w:keepNext w:val="0"/>
      <w:numPr>
        <w:numId w:val="25"/>
      </w:numPr>
      <w:pBdr>
        <w:bottom w:val="none" w:sz="0" w:space="0" w:color="auto"/>
      </w:pBdr>
      <w:spacing w:before="40" w:line="200" w:lineRule="atLeast"/>
    </w:pPr>
    <w:rPr>
      <w:sz w:val="18"/>
      <w:szCs w:val="18"/>
    </w:rPr>
  </w:style>
  <w:style w:type="paragraph" w:customStyle="1" w:styleId="NotesTextStep">
    <w:name w:val="Notes Text Step"/>
    <w:basedOn w:val="CAUTIONTextStep"/>
    <w:rsid w:val="00E3619C"/>
    <w:pPr>
      <w:numPr>
        <w:ilvl w:val="6"/>
      </w:numPr>
      <w:pBdr>
        <w:bottom w:val="none" w:sz="0" w:space="0" w:color="auto"/>
      </w:pBdr>
      <w:spacing w:before="40" w:line="200" w:lineRule="atLeast"/>
    </w:pPr>
    <w:rPr>
      <w:sz w:val="18"/>
      <w:szCs w:val="18"/>
    </w:rPr>
  </w:style>
  <w:style w:type="paragraph" w:customStyle="1" w:styleId="Code">
    <w:name w:val="Code"/>
    <w:basedOn w:val="a3"/>
    <w:rsid w:val="00E3619C"/>
    <w:pPr>
      <w:shd w:val="clear" w:color="auto" w:fill="F2F2F2"/>
      <w:topLinePunct/>
      <w:autoSpaceDE w:val="0"/>
      <w:autoSpaceDN w:val="0"/>
      <w:adjustRightInd w:val="0"/>
      <w:snapToGrid w:val="0"/>
      <w:spacing w:line="360" w:lineRule="auto"/>
      <w:ind w:left="1701"/>
      <w:jc w:val="left"/>
    </w:pPr>
    <w:rPr>
      <w:rFonts w:ascii="Courier New" w:eastAsia="宋体" w:hAnsi="Courier New" w:cs="Arial" w:hint="eastAsia"/>
      <w:sz w:val="18"/>
      <w:szCs w:val="21"/>
    </w:rPr>
  </w:style>
  <w:style w:type="paragraph" w:customStyle="1" w:styleId="CodeinTable">
    <w:name w:val="Code in Table"/>
    <w:basedOn w:val="a3"/>
    <w:rsid w:val="00E3619C"/>
    <w:pPr>
      <w:shd w:val="clear" w:color="auto" w:fill="F2F2F2"/>
      <w:topLinePunct/>
      <w:adjustRightInd w:val="0"/>
      <w:snapToGrid w:val="0"/>
      <w:spacing w:before="80" w:after="80" w:line="240" w:lineRule="atLeast"/>
      <w:jc w:val="left"/>
    </w:pPr>
    <w:rPr>
      <w:rFonts w:ascii="Courier New" w:eastAsia="宋体" w:hAnsi="Courier New" w:cs="Arial" w:hint="eastAsia"/>
      <w:snapToGrid w:val="0"/>
      <w:sz w:val="18"/>
      <w:szCs w:val="21"/>
    </w:rPr>
  </w:style>
  <w:style w:type="paragraph" w:customStyle="1" w:styleId="Outline">
    <w:name w:val="Outline"/>
    <w:basedOn w:val="a3"/>
    <w:semiHidden/>
    <w:rsid w:val="00E3619C"/>
    <w:pPr>
      <w:widowControl/>
      <w:topLinePunct/>
      <w:adjustRightInd w:val="0"/>
      <w:snapToGrid w:val="0"/>
      <w:spacing w:before="160" w:after="160" w:line="240" w:lineRule="atLeast"/>
      <w:ind w:left="1701"/>
      <w:jc w:val="left"/>
    </w:pPr>
    <w:rPr>
      <w:rFonts w:ascii="Times New Roman" w:eastAsia="宋体" w:hAnsi="Times New Roman" w:cs="Arial" w:hint="eastAsia"/>
      <w:i/>
      <w:color w:val="0000FF"/>
      <w:szCs w:val="21"/>
    </w:rPr>
  </w:style>
  <w:style w:type="paragraph" w:customStyle="1" w:styleId="ItemlistTextTD">
    <w:name w:val="Item list Text TD"/>
    <w:basedOn w:val="TerminalDisplay"/>
    <w:rsid w:val="00E3619C"/>
    <w:pPr>
      <w:adjustRightInd w:val="0"/>
      <w:ind w:left="2126"/>
    </w:pPr>
  </w:style>
  <w:style w:type="paragraph" w:customStyle="1" w:styleId="SubItemListTextTD">
    <w:name w:val="Sub Item List Text TD"/>
    <w:basedOn w:val="TerminalDisplay"/>
    <w:rsid w:val="00E3619C"/>
    <w:pPr>
      <w:adjustRightInd w:val="0"/>
      <w:ind w:left="2551"/>
    </w:pPr>
  </w:style>
  <w:style w:type="paragraph" w:customStyle="1" w:styleId="ThirdLevelItemListTextTD">
    <w:name w:val="Third Level Item List Text TD"/>
    <w:basedOn w:val="TerminalDisplay"/>
    <w:rsid w:val="00E3619C"/>
    <w:pPr>
      <w:adjustRightInd w:val="0"/>
      <w:ind w:left="2976"/>
    </w:pPr>
  </w:style>
  <w:style w:type="paragraph" w:customStyle="1" w:styleId="FourthLevelItemListTextTD">
    <w:name w:val="Fourth Level Item List Text TD"/>
    <w:basedOn w:val="TerminalDisplay"/>
    <w:rsid w:val="00E3619C"/>
    <w:pPr>
      <w:adjustRightInd w:val="0"/>
      <w:ind w:left="3401"/>
    </w:pPr>
  </w:style>
  <w:style w:type="paragraph" w:customStyle="1" w:styleId="ItemStepinAppendix">
    <w:name w:val="Item Step in Appendix"/>
    <w:basedOn w:val="ItemStep"/>
    <w:rsid w:val="00E3619C"/>
    <w:pPr>
      <w:numPr>
        <w:ilvl w:val="6"/>
        <w:numId w:val="16"/>
      </w:numPr>
      <w:outlineLvl w:val="5"/>
    </w:pPr>
  </w:style>
  <w:style w:type="paragraph" w:customStyle="1" w:styleId="StepinAppendix">
    <w:name w:val="Step in Appendix"/>
    <w:basedOn w:val="Step"/>
    <w:rsid w:val="00E3619C"/>
    <w:pPr>
      <w:numPr>
        <w:ilvl w:val="5"/>
        <w:numId w:val="16"/>
      </w:numPr>
      <w:topLinePunct w:val="0"/>
      <w:outlineLvl w:val="4"/>
    </w:pPr>
  </w:style>
  <w:style w:type="paragraph" w:customStyle="1" w:styleId="TableDescriptioninAppendix">
    <w:name w:val="Table Description in Appendix"/>
    <w:basedOn w:val="TableDescription"/>
    <w:next w:val="a3"/>
    <w:rsid w:val="00E3619C"/>
    <w:pPr>
      <w:numPr>
        <w:ilvl w:val="8"/>
        <w:numId w:val="16"/>
      </w:numPr>
      <w:topLinePunct w:val="0"/>
    </w:pPr>
  </w:style>
  <w:style w:type="paragraph" w:customStyle="1" w:styleId="TableDescriptioninPreface">
    <w:name w:val="Table Description in Preface"/>
    <w:basedOn w:val="TableDescription"/>
    <w:next w:val="a3"/>
    <w:rsid w:val="00E3619C"/>
    <w:pPr>
      <w:numPr>
        <w:numId w:val="26"/>
      </w:numPr>
      <w:topLinePunct w:val="0"/>
    </w:pPr>
    <w:rPr>
      <w:rFonts w:eastAsia="宋体"/>
    </w:rPr>
  </w:style>
  <w:style w:type="paragraph" w:customStyle="1" w:styleId="ItemListinTableText">
    <w:name w:val="Item List in Table Text"/>
    <w:basedOn w:val="TableText"/>
    <w:rsid w:val="00E3619C"/>
    <w:pPr>
      <w:ind w:left="284"/>
    </w:pPr>
  </w:style>
  <w:style w:type="paragraph" w:customStyle="1" w:styleId="SubItemListinTableText">
    <w:name w:val="Sub Item List in Table Text"/>
    <w:basedOn w:val="TableText"/>
    <w:rsid w:val="00E3619C"/>
    <w:pPr>
      <w:ind w:left="568"/>
    </w:pPr>
  </w:style>
  <w:style w:type="paragraph" w:customStyle="1" w:styleId="1c">
    <w:name w:val="修订1"/>
    <w:hidden/>
    <w:uiPriority w:val="99"/>
    <w:unhideWhenUsed/>
    <w:rsid w:val="00E3619C"/>
    <w:rPr>
      <w:rFonts w:cs="Arial" w:hint="eastAsia"/>
      <w:kern w:val="2"/>
      <w:sz w:val="21"/>
      <w:szCs w:val="21"/>
    </w:rPr>
  </w:style>
  <w:style w:type="character" w:customStyle="1" w:styleId="CharChar">
    <w:name w:val="常规 Char Char"/>
    <w:link w:val="afff9"/>
    <w:rsid w:val="00E3619C"/>
    <w:rPr>
      <w:szCs w:val="21"/>
    </w:rPr>
  </w:style>
  <w:style w:type="paragraph" w:customStyle="1" w:styleId="afff9">
    <w:name w:val="常规"/>
    <w:basedOn w:val="a3"/>
    <w:link w:val="CharChar"/>
    <w:qFormat/>
    <w:rsid w:val="00E3619C"/>
    <w:pPr>
      <w:widowControl/>
      <w:spacing w:beforeLines="100" w:before="312" w:afterLines="100" w:after="312"/>
      <w:ind w:left="1134"/>
      <w:jc w:val="left"/>
    </w:pPr>
    <w:rPr>
      <w:rFonts w:ascii="Times New Roman" w:eastAsia="宋体" w:hAnsi="Times New Roman" w:cs="Times New Roman"/>
      <w:kern w:val="0"/>
      <w:sz w:val="20"/>
      <w:szCs w:val="21"/>
    </w:rPr>
  </w:style>
  <w:style w:type="paragraph" w:customStyle="1" w:styleId="afffa">
    <w:name w:val="￥正文"/>
    <w:basedOn w:val="a3"/>
    <w:link w:val="Charf7"/>
    <w:qFormat/>
    <w:rsid w:val="00E3619C"/>
    <w:pPr>
      <w:snapToGrid w:val="0"/>
      <w:spacing w:line="300" w:lineRule="auto"/>
      <w:ind w:firstLineChars="200" w:firstLine="200"/>
    </w:pPr>
    <w:rPr>
      <w:rFonts w:ascii="Calibri" w:eastAsia="宋体" w:hAnsi="Calibri" w:cs="Times New Roman"/>
      <w:sz w:val="24"/>
      <w:szCs w:val="24"/>
    </w:rPr>
  </w:style>
  <w:style w:type="character" w:customStyle="1" w:styleId="Charf7">
    <w:name w:val="￥正文 Char"/>
    <w:link w:val="afffa"/>
    <w:qFormat/>
    <w:rsid w:val="00E3619C"/>
    <w:rPr>
      <w:rFonts w:ascii="Calibri" w:hAnsi="Calibri"/>
      <w:kern w:val="2"/>
      <w:sz w:val="24"/>
      <w:szCs w:val="24"/>
    </w:rPr>
  </w:style>
  <w:style w:type="paragraph" w:customStyle="1" w:styleId="afffb">
    <w:name w:val="图表说明"/>
    <w:basedOn w:val="a3"/>
    <w:qFormat/>
    <w:rsid w:val="00E3619C"/>
    <w:pPr>
      <w:jc w:val="center"/>
    </w:pPr>
    <w:rPr>
      <w:rFonts w:ascii="Arial" w:eastAsia="DengXian" w:hAnsi="Arial" w:cs="Arial"/>
      <w:b/>
      <w:sz w:val="18"/>
      <w:szCs w:val="24"/>
    </w:rPr>
  </w:style>
  <w:style w:type="paragraph" w:customStyle="1" w:styleId="2f3">
    <w:name w:val="无目录标题2中"/>
    <w:basedOn w:val="a3"/>
    <w:qFormat/>
    <w:rsid w:val="00E3619C"/>
    <w:pPr>
      <w:widowControl/>
      <w:spacing w:beforeLines="50" w:before="156" w:afterLines="50" w:after="156"/>
      <w:jc w:val="left"/>
    </w:pPr>
    <w:rPr>
      <w:rFonts w:ascii="DengXian" w:eastAsia="DengXian" w:hAnsi="DengXian" w:cs="Arial"/>
      <w:b/>
      <w:bCs/>
      <w:szCs w:val="40"/>
    </w:rPr>
  </w:style>
  <w:style w:type="paragraph" w:customStyle="1" w:styleId="afffc">
    <w:name w:val="普通段落缩进"/>
    <w:basedOn w:val="a3"/>
    <w:link w:val="Charf8"/>
    <w:qFormat/>
    <w:rsid w:val="00E3619C"/>
    <w:pPr>
      <w:spacing w:before="120" w:line="288" w:lineRule="auto"/>
      <w:ind w:leftChars="203" w:left="707" w:hangingChars="134" w:hanging="281"/>
    </w:pPr>
    <w:rPr>
      <w:rFonts w:ascii="Arial" w:eastAsia="DengXian" w:hAnsi="Arial" w:cs="宋体"/>
      <w:szCs w:val="20"/>
    </w:rPr>
  </w:style>
  <w:style w:type="character" w:customStyle="1" w:styleId="Charf8">
    <w:name w:val="普通段落缩进 Char"/>
    <w:link w:val="afffc"/>
    <w:rsid w:val="00E3619C"/>
    <w:rPr>
      <w:rFonts w:ascii="Arial" w:eastAsia="DengXian" w:hAnsi="Arial" w:cs="宋体"/>
      <w:kern w:val="2"/>
      <w:sz w:val="21"/>
    </w:rPr>
  </w:style>
  <w:style w:type="table" w:customStyle="1" w:styleId="110">
    <w:name w:val="网格表 1 浅色1"/>
    <w:basedOn w:val="a6"/>
    <w:uiPriority w:val="46"/>
    <w:rsid w:val="00E3619C"/>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2">
    <w:name w:val="T2"/>
    <w:basedOn w:val="22"/>
    <w:next w:val="a3"/>
    <w:link w:val="T20"/>
    <w:qFormat/>
    <w:rsid w:val="00E3619C"/>
    <w:rPr>
      <w:rFonts w:ascii="等线 Light" w:eastAsia="仿宋" w:hAnsi="等线 Light" w:cs="Times New Roman"/>
      <w:kern w:val="2"/>
    </w:rPr>
  </w:style>
  <w:style w:type="character" w:customStyle="1" w:styleId="T20">
    <w:name w:val="T2 字符"/>
    <w:link w:val="T2"/>
    <w:rsid w:val="00E3619C"/>
    <w:rPr>
      <w:rFonts w:ascii="等线 Light" w:eastAsia="仿宋" w:hAnsi="等线 Light"/>
      <w:b/>
      <w:bCs/>
      <w:kern w:val="2"/>
      <w:sz w:val="32"/>
      <w:szCs w:val="32"/>
    </w:rPr>
  </w:style>
  <w:style w:type="paragraph" w:customStyle="1" w:styleId="T3">
    <w:name w:val="T3"/>
    <w:basedOn w:val="32"/>
    <w:next w:val="a3"/>
    <w:qFormat/>
    <w:rsid w:val="00E3619C"/>
    <w:pPr>
      <w:widowControl w:val="0"/>
      <w:numPr>
        <w:ilvl w:val="2"/>
        <w:numId w:val="27"/>
      </w:numPr>
      <w:tabs>
        <w:tab w:val="left" w:pos="3401"/>
      </w:tabs>
      <w:topLinePunct w:val="0"/>
      <w:adjustRightInd/>
      <w:snapToGrid/>
      <w:spacing w:before="260" w:after="260" w:line="416" w:lineRule="auto"/>
      <w:ind w:left="3401" w:hanging="425"/>
      <w:jc w:val="both"/>
    </w:pPr>
    <w:rPr>
      <w:rFonts w:ascii="DengXian" w:eastAsia="仿宋" w:hAnsi="DengXian" w:cs="Arial" w:hint="default"/>
      <w:b/>
      <w:bCs/>
      <w:kern w:val="2"/>
      <w:sz w:val="28"/>
    </w:rPr>
  </w:style>
  <w:style w:type="character" w:customStyle="1" w:styleId="Charf9">
    <w:name w:val="工商正文 Char"/>
    <w:link w:val="afffd"/>
    <w:qFormat/>
    <w:rsid w:val="00E3619C"/>
    <w:rPr>
      <w:sz w:val="28"/>
      <w:szCs w:val="28"/>
    </w:rPr>
  </w:style>
  <w:style w:type="paragraph" w:customStyle="1" w:styleId="afffd">
    <w:name w:val="工商正文"/>
    <w:basedOn w:val="a3"/>
    <w:next w:val="a3"/>
    <w:link w:val="Charf9"/>
    <w:qFormat/>
    <w:rsid w:val="00E3619C"/>
    <w:pPr>
      <w:spacing w:line="480" w:lineRule="exact"/>
      <w:ind w:firstLineChars="200" w:firstLine="600"/>
      <w:jc w:val="left"/>
    </w:pPr>
    <w:rPr>
      <w:rFonts w:ascii="Times New Roman" w:eastAsia="宋体" w:hAnsi="Times New Roman" w:cs="Times New Roman"/>
      <w:kern w:val="0"/>
      <w:sz w:val="28"/>
      <w:szCs w:val="28"/>
    </w:rPr>
  </w:style>
  <w:style w:type="paragraph" w:customStyle="1" w:styleId="TOC1">
    <w:name w:val="TOC 标题1"/>
    <w:basedOn w:val="1"/>
    <w:next w:val="a3"/>
    <w:uiPriority w:val="39"/>
    <w:unhideWhenUsed/>
    <w:qFormat/>
    <w:rsid w:val="00E3619C"/>
    <w:pPr>
      <w:keepLines/>
      <w:pBdr>
        <w:bottom w:val="none" w:sz="0" w:space="0" w:color="auto"/>
      </w:pBdr>
      <w:topLinePunct w:val="0"/>
      <w:adjustRightInd/>
      <w:snapToGrid/>
      <w:spacing w:before="480" w:after="0" w:line="276" w:lineRule="auto"/>
      <w:outlineLvl w:val="9"/>
    </w:pPr>
    <w:rPr>
      <w:rFonts w:ascii="等线 Light" w:eastAsia="等线 Light" w:hAnsi="等线 Light" w:cs="Times New Roman" w:hint="default"/>
      <w:color w:val="2F5496"/>
      <w:kern w:val="0"/>
      <w:sz w:val="28"/>
      <w:szCs w:val="28"/>
    </w:rPr>
  </w:style>
  <w:style w:type="paragraph" w:customStyle="1" w:styleId="41">
    <w:name w:val="标题 4（绿盟科技）"/>
    <w:basedOn w:val="43"/>
    <w:next w:val="a3"/>
    <w:qFormat/>
    <w:rsid w:val="00E3619C"/>
    <w:pPr>
      <w:keepNext/>
      <w:keepLines/>
      <w:widowControl/>
      <w:numPr>
        <w:numId w:val="28"/>
      </w:numPr>
      <w:tabs>
        <w:tab w:val="clear" w:pos="0"/>
        <w:tab w:val="left" w:pos="360"/>
      </w:tabs>
      <w:autoSpaceDE/>
      <w:autoSpaceDN/>
      <w:spacing w:before="280" w:after="156" w:line="376" w:lineRule="auto"/>
      <w:ind w:left="432" w:hanging="432"/>
      <w:jc w:val="left"/>
    </w:pPr>
    <w:rPr>
      <w:rFonts w:ascii="Arial" w:eastAsia="黑体" w:hAnsi="Arial"/>
      <w:b/>
      <w:kern w:val="0"/>
      <w:sz w:val="28"/>
      <w:szCs w:val="28"/>
      <w:lang w:val="zh-CN"/>
    </w:rPr>
  </w:style>
  <w:style w:type="paragraph" w:customStyle="1" w:styleId="51">
    <w:name w:val="标题 5（有编号）（绿盟科技）"/>
    <w:basedOn w:val="a3"/>
    <w:next w:val="a3"/>
    <w:qFormat/>
    <w:rsid w:val="00E3619C"/>
    <w:pPr>
      <w:keepNext/>
      <w:keepLines/>
      <w:numPr>
        <w:ilvl w:val="4"/>
        <w:numId w:val="28"/>
      </w:numPr>
      <w:spacing w:before="280" w:after="156" w:line="377" w:lineRule="auto"/>
      <w:jc w:val="left"/>
      <w:outlineLvl w:val="4"/>
    </w:pPr>
    <w:rPr>
      <w:rFonts w:ascii="Arial" w:eastAsia="黑体" w:hAnsi="Arial" w:cs="Times New Roman"/>
      <w:b/>
      <w:kern w:val="0"/>
      <w:sz w:val="24"/>
      <w:szCs w:val="28"/>
    </w:rPr>
  </w:style>
  <w:style w:type="paragraph" w:customStyle="1" w:styleId="6">
    <w:name w:val="标题 6（有编号）（绿盟科技）"/>
    <w:basedOn w:val="a3"/>
    <w:next w:val="a3"/>
    <w:qFormat/>
    <w:rsid w:val="00E3619C"/>
    <w:pPr>
      <w:keepNext/>
      <w:keepLines/>
      <w:numPr>
        <w:ilvl w:val="5"/>
        <w:numId w:val="28"/>
      </w:numPr>
      <w:spacing w:before="240" w:after="64" w:line="319" w:lineRule="auto"/>
      <w:jc w:val="left"/>
      <w:outlineLvl w:val="5"/>
    </w:pPr>
    <w:rPr>
      <w:rFonts w:ascii="Arial" w:eastAsia="黑体" w:hAnsi="Arial" w:cs="Times New Roman"/>
      <w:b/>
      <w:kern w:val="0"/>
      <w:szCs w:val="24"/>
    </w:rPr>
  </w:style>
  <w:style w:type="paragraph" w:customStyle="1" w:styleId="a2">
    <w:name w:val="插图标注（绿盟科技）"/>
    <w:next w:val="a3"/>
    <w:qFormat/>
    <w:rsid w:val="00E3619C"/>
    <w:pPr>
      <w:numPr>
        <w:ilvl w:val="6"/>
        <w:numId w:val="28"/>
      </w:numPr>
      <w:spacing w:after="156"/>
      <w:jc w:val="center"/>
    </w:pPr>
    <w:rPr>
      <w:rFonts w:ascii="Arial" w:hAnsi="Arial"/>
      <w:sz w:val="21"/>
      <w:szCs w:val="21"/>
    </w:rPr>
  </w:style>
  <w:style w:type="paragraph" w:customStyle="1" w:styleId="-">
    <w:name w:val="封面-文档类型"/>
    <w:next w:val="a3"/>
    <w:uiPriority w:val="1"/>
    <w:qFormat/>
    <w:rsid w:val="00E3619C"/>
    <w:pPr>
      <w:adjustRightInd w:val="0"/>
      <w:snapToGrid w:val="0"/>
      <w:spacing w:before="480" w:after="120"/>
      <w:jc w:val="center"/>
    </w:pPr>
    <w:rPr>
      <w:rFonts w:ascii="Arial" w:eastAsia="微软雅黑" w:hAnsi="Arial"/>
      <w:b/>
      <w:color w:val="2B2B2B"/>
      <w:kern w:val="2"/>
      <w:sz w:val="36"/>
      <w:szCs w:val="24"/>
    </w:rPr>
  </w:style>
  <w:style w:type="table" w:customStyle="1" w:styleId="afffe">
    <w:name w:val="首行底纹"/>
    <w:basedOn w:val="a6"/>
    <w:qFormat/>
    <w:rsid w:val="00E3619C"/>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cPr>
      <w:vAlign w:val="center"/>
    </w:tcPr>
    <w:tblStylePr w:type="firstRow">
      <w:rPr>
        <w:rFonts w:ascii="Arial" w:eastAsia="微软雅黑" w:hAnsi="Arial"/>
        <w:sz w:val="18"/>
      </w:rPr>
      <w:tblPr/>
      <w:tcPr>
        <w:shd w:val="clear" w:color="auto" w:fill="D9D9D9"/>
      </w:tcPr>
    </w:tblStylePr>
  </w:style>
  <w:style w:type="paragraph" w:customStyle="1" w:styleId="affff">
    <w:name w:val="表格正文"/>
    <w:uiPriority w:val="1"/>
    <w:qFormat/>
    <w:rsid w:val="00E3619C"/>
    <w:pPr>
      <w:adjustRightInd w:val="0"/>
      <w:snapToGrid w:val="0"/>
      <w:spacing w:before="72" w:after="72"/>
      <w:ind w:left="108" w:right="108"/>
    </w:pPr>
    <w:rPr>
      <w:rFonts w:ascii="Arial" w:eastAsia="微软雅黑" w:hAnsi="Arial"/>
      <w:color w:val="171717"/>
      <w:kern w:val="2"/>
      <w:sz w:val="21"/>
      <w:szCs w:val="24"/>
    </w:rPr>
  </w:style>
  <w:style w:type="paragraph" w:customStyle="1" w:styleId="affff0">
    <w:name w:val="表格标题"/>
    <w:basedOn w:val="affff"/>
    <w:next w:val="affff"/>
    <w:uiPriority w:val="1"/>
    <w:qFormat/>
    <w:rsid w:val="00E3619C"/>
    <w:rPr>
      <w:b/>
      <w:bCs/>
      <w:color w:val="0D0D0D"/>
      <w:kern w:val="44"/>
      <w:szCs w:val="44"/>
    </w:rPr>
  </w:style>
  <w:style w:type="paragraph" w:customStyle="1" w:styleId="a1">
    <w:name w:val="附图标题"/>
    <w:basedOn w:val="a3"/>
    <w:next w:val="af8"/>
    <w:link w:val="CharChar0"/>
    <w:qFormat/>
    <w:rsid w:val="00E3619C"/>
    <w:pPr>
      <w:numPr>
        <w:numId w:val="29"/>
      </w:numPr>
      <w:spacing w:afterLines="100" w:after="100"/>
    </w:pPr>
    <w:rPr>
      <w:rFonts w:ascii="Arial" w:eastAsia="黑体" w:hAnsi="Arial" w:cs="Times New Roman"/>
      <w:b/>
      <w:sz w:val="18"/>
      <w:szCs w:val="24"/>
    </w:rPr>
  </w:style>
  <w:style w:type="character" w:customStyle="1" w:styleId="CharChar0">
    <w:name w:val="附图标题 Char Char"/>
    <w:link w:val="a1"/>
    <w:qFormat/>
    <w:rsid w:val="00E3619C"/>
    <w:rPr>
      <w:rFonts w:ascii="Arial" w:eastAsia="黑体" w:hAnsi="Arial"/>
      <w:b/>
      <w:kern w:val="2"/>
      <w:sz w:val="18"/>
      <w:szCs w:val="24"/>
    </w:rPr>
  </w:style>
  <w:style w:type="paragraph" w:customStyle="1" w:styleId="111">
    <w:name w:val="列表段落11"/>
    <w:basedOn w:val="a3"/>
    <w:qFormat/>
    <w:rsid w:val="00E3619C"/>
    <w:pPr>
      <w:spacing w:afterLines="50" w:after="50" w:line="360" w:lineRule="auto"/>
      <w:ind w:firstLineChars="200" w:firstLine="420"/>
    </w:pPr>
    <w:rPr>
      <w:rFonts w:ascii="Times New Roman" w:eastAsia="宋体" w:hAnsi="Times New Roman" w:cs="Times New Roman"/>
      <w:szCs w:val="24"/>
    </w:rPr>
  </w:style>
  <w:style w:type="table" w:customStyle="1" w:styleId="TableNormal">
    <w:name w:val="Table Normal"/>
    <w:semiHidden/>
    <w:unhideWhenUsed/>
    <w:qFormat/>
    <w:rsid w:val="00BD2132"/>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76000A-01E9-4D4F-88F5-0D8A99FB3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9</Pages>
  <Words>652</Words>
  <Characters>3721</Characters>
  <Application>Microsoft Office Word</Application>
  <DocSecurity>0</DocSecurity>
  <Lines>31</Lines>
  <Paragraphs>8</Paragraphs>
  <ScaleCrop>false</ScaleCrop>
  <Company/>
  <LinksUpToDate>false</LinksUpToDate>
  <CharactersWithSpaces>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资产部</dc:creator>
  <cp:lastModifiedBy>Administrator</cp:lastModifiedBy>
  <cp:revision>201</cp:revision>
  <dcterms:created xsi:type="dcterms:W3CDTF">2024-04-09T12:19:00Z</dcterms:created>
  <dcterms:modified xsi:type="dcterms:W3CDTF">2026-06-17T08:59:00Z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8220532768DB465A9E014035E1B12645_12</vt:lpwstr>
  </property>
</Properties>
</file>